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53A1F" w:rsidRPr="00053A1F" w:rsidTr="00053A1F">
        <w:trPr>
          <w:tblCellSpacing w:w="0" w:type="dxa"/>
        </w:trPr>
        <w:tc>
          <w:tcPr>
            <w:tcW w:w="334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BỘ GIAO THÔNG VẬN TẢI</w:t>
            </w:r>
            <w:r w:rsidRPr="00053A1F">
              <w:rPr>
                <w:rFonts w:ascii="Times New Roman" w:eastAsia="Times New Roman" w:hAnsi="Times New Roman" w:cs="Times New Roman"/>
                <w:b/>
                <w:bCs/>
                <w:sz w:val="20"/>
                <w:szCs w:val="20"/>
              </w:rPr>
              <w:br/>
              <w:t>-------</w:t>
            </w:r>
          </w:p>
        </w:tc>
        <w:tc>
          <w:tcPr>
            <w:tcW w:w="550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CỘNG HÒA XÃ HỘI CHỦ NGHĨA VIỆT NAM</w:t>
            </w:r>
            <w:r w:rsidRPr="00053A1F">
              <w:rPr>
                <w:rFonts w:ascii="Times New Roman" w:eastAsia="Times New Roman" w:hAnsi="Times New Roman" w:cs="Times New Roman"/>
                <w:b/>
                <w:bCs/>
                <w:sz w:val="20"/>
                <w:szCs w:val="20"/>
              </w:rPr>
              <w:br/>
              <w:t>Độc lập - Tự do - Hạnh phúc</w:t>
            </w:r>
            <w:r w:rsidRPr="00053A1F">
              <w:rPr>
                <w:rFonts w:ascii="Times New Roman" w:eastAsia="Times New Roman" w:hAnsi="Times New Roman" w:cs="Times New Roman"/>
                <w:b/>
                <w:bCs/>
                <w:sz w:val="20"/>
                <w:szCs w:val="20"/>
              </w:rPr>
              <w:br/>
              <w:t>---------------</w:t>
            </w:r>
          </w:p>
        </w:tc>
      </w:tr>
      <w:tr w:rsidR="00053A1F" w:rsidRPr="00053A1F" w:rsidTr="00053A1F">
        <w:trPr>
          <w:tblCellSpacing w:w="0" w:type="dxa"/>
        </w:trPr>
        <w:tc>
          <w:tcPr>
            <w:tcW w:w="334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2/2023/TT-BGTVT</w:t>
            </w:r>
          </w:p>
        </w:tc>
        <w:tc>
          <w:tcPr>
            <w:tcW w:w="5508" w:type="dxa"/>
            <w:tcMar>
              <w:top w:w="0" w:type="dxa"/>
              <w:left w:w="108" w:type="dxa"/>
              <w:bottom w:w="0" w:type="dxa"/>
              <w:right w:w="108" w:type="dxa"/>
            </w:tcMar>
            <w:hideMark/>
          </w:tcPr>
          <w:p w:rsidR="00053A1F" w:rsidRPr="00053A1F" w:rsidRDefault="00053A1F" w:rsidP="00053A1F">
            <w:pPr>
              <w:spacing w:before="120" w:after="0" w:line="240" w:lineRule="auto"/>
              <w:jc w:val="right"/>
              <w:rPr>
                <w:rFonts w:ascii="Times New Roman" w:eastAsia="Times New Roman" w:hAnsi="Times New Roman" w:cs="Times New Roman"/>
                <w:sz w:val="24"/>
                <w:szCs w:val="24"/>
              </w:rPr>
            </w:pPr>
            <w:r w:rsidRPr="00053A1F">
              <w:rPr>
                <w:rFonts w:ascii="Times New Roman" w:eastAsia="Times New Roman" w:hAnsi="Times New Roman" w:cs="Times New Roman"/>
                <w:i/>
                <w:iCs/>
                <w:sz w:val="20"/>
                <w:szCs w:val="20"/>
              </w:rPr>
              <w:t>Hà Nội, ngày 21 tháng 3 năm 2023</w:t>
            </w:r>
          </w:p>
        </w:tc>
      </w:tr>
    </w:tbl>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4"/>
          <w:szCs w:val="24"/>
        </w:rPr>
        <w:t>THÔNG TƯ</w:t>
      </w:r>
    </w:p>
    <w:p w:rsidR="00053A1F" w:rsidRPr="00053A1F" w:rsidRDefault="00053A1F" w:rsidP="00053A1F">
      <w:pPr>
        <w:shd w:val="clear" w:color="auto" w:fill="FFFFFF"/>
        <w:spacing w:after="0" w:line="240" w:lineRule="auto"/>
        <w:jc w:val="center"/>
        <w:rPr>
          <w:rFonts w:ascii="Arial" w:eastAsia="Times New Roman" w:hAnsi="Arial" w:cs="Arial"/>
          <w:color w:val="000000"/>
          <w:sz w:val="18"/>
          <w:szCs w:val="18"/>
        </w:rPr>
      </w:pPr>
      <w:r w:rsidRPr="00053A1F">
        <w:rPr>
          <w:rFonts w:ascii="Arial" w:eastAsia="Times New Roman" w:hAnsi="Arial" w:cs="Arial"/>
          <w:color w:val="000000"/>
          <w:sz w:val="20"/>
          <w:szCs w:val="20"/>
        </w:rPr>
        <w:t>SỬA ĐỔI, BỔ SUNG MỘT SỐ ĐIỀU CỦA THÔNG TƯ SỐ </w:t>
      </w:r>
      <w:r w:rsidRPr="00053A1F">
        <w:rPr>
          <w:rFonts w:ascii="Arial" w:eastAsia="Times New Roman" w:hAnsi="Arial" w:cs="Arial"/>
          <w:color w:val="0E70C3"/>
          <w:sz w:val="20"/>
          <w:szCs w:val="20"/>
        </w:rPr>
        <w:t>16/2021/TT-BGTVT</w:t>
      </w:r>
      <w:r w:rsidRPr="00053A1F">
        <w:rPr>
          <w:rFonts w:ascii="Arial" w:eastAsia="Times New Roman" w:hAnsi="Arial" w:cs="Arial"/>
          <w:color w:val="000000"/>
          <w:sz w:val="20"/>
          <w:szCs w:val="20"/>
        </w:rPr>
        <w:t> NGÀY 12 THÁNG 8 NĂM 2021 CỦA BỘ TRƯỞNG BỘ GIAO THÔNG VẬN TẢI QUY ĐỊNH VỀ KIỂM ĐỊNH AN TOÀN KỸ THUẬT VÀ BẢO VỆ MÔI TRƯỜNG PHƯƠNG TIỆN GIAO THÔNG CƠ GIỚI ĐƯỜNG BỘ</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Căn cứ Luật Giao thông đường bộ ngày 13 tháng 11 năm 2008;</w:t>
      </w:r>
    </w:p>
    <w:p w:rsidR="00053A1F" w:rsidRPr="00053A1F" w:rsidRDefault="00053A1F" w:rsidP="00053A1F">
      <w:pPr>
        <w:shd w:val="clear" w:color="auto" w:fill="FFFFFF"/>
        <w:spacing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Căn cứ Nghị định số </w:t>
      </w:r>
      <w:r w:rsidRPr="00053A1F">
        <w:rPr>
          <w:rFonts w:ascii="Arial" w:eastAsia="Times New Roman" w:hAnsi="Arial" w:cs="Arial"/>
          <w:i/>
          <w:iCs/>
          <w:color w:val="0E70C3"/>
          <w:sz w:val="20"/>
          <w:szCs w:val="20"/>
        </w:rPr>
        <w:t>56/2022/NĐ-CP</w:t>
      </w:r>
      <w:r w:rsidRPr="00053A1F">
        <w:rPr>
          <w:rFonts w:ascii="Arial" w:eastAsia="Times New Roman" w:hAnsi="Arial" w:cs="Arial"/>
          <w:i/>
          <w:iCs/>
          <w:color w:val="000000"/>
          <w:sz w:val="20"/>
          <w:szCs w:val="20"/>
        </w:rPr>
        <w:t> ngày 24 tháng 8 năm 2022 của Chính phủ quy định chức năng, nhiệm vụ, quyền hạn và cơ cấu tổ chức của Bộ Giao thông vận tải;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Theo đề nghị của Vụ trưởng Vụ Khoa học - Công nghệ và Môi trường và Cục trưởng Cục Đăng kiểm Việt Nam,</w:t>
      </w:r>
    </w:p>
    <w:p w:rsidR="00053A1F" w:rsidRPr="00053A1F" w:rsidRDefault="00053A1F" w:rsidP="00053A1F">
      <w:pPr>
        <w:shd w:val="clear" w:color="auto" w:fill="FFFFFF"/>
        <w:spacing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Bộ trưởng Bộ Giao thông vận tải ban hành Thông tư sửa đổi, bổ sung một số điều của Thông tư số </w:t>
      </w:r>
      <w:r w:rsidRPr="00053A1F">
        <w:rPr>
          <w:rFonts w:ascii="Arial" w:eastAsia="Times New Roman" w:hAnsi="Arial" w:cs="Arial"/>
          <w:i/>
          <w:iCs/>
          <w:color w:val="0E70C3"/>
          <w:sz w:val="20"/>
          <w:szCs w:val="20"/>
        </w:rPr>
        <w:t>16/2021/TT-BGTVT</w:t>
      </w:r>
      <w:r w:rsidRPr="00053A1F">
        <w:rPr>
          <w:rFonts w:ascii="Arial" w:eastAsia="Times New Roman" w:hAnsi="Arial" w:cs="Arial"/>
          <w:i/>
          <w:iCs/>
          <w:color w:val="000000"/>
          <w:sz w:val="20"/>
          <w:szCs w:val="20"/>
        </w:rPr>
        <w:t> ngày 12 tháng 8 năm 2021 của Bộ trưởng Bộ Giao thông vận tải quy định về kiểm định an toàn kỹ thuật và bảo vệ môi trường phương tiện giao thông cơ giới đường bộ.</w:t>
      </w:r>
    </w:p>
    <w:p w:rsidR="00053A1F" w:rsidRPr="00053A1F" w:rsidRDefault="00053A1F" w:rsidP="00053A1F">
      <w:pPr>
        <w:shd w:val="clear" w:color="auto" w:fill="FFFFFF"/>
        <w:spacing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Điều 1. Sửa đổi, bổ sung một số điều của Thông tư số </w:t>
      </w:r>
      <w:r w:rsidRPr="00053A1F">
        <w:rPr>
          <w:rFonts w:ascii="Arial" w:eastAsia="Times New Roman" w:hAnsi="Arial" w:cs="Arial"/>
          <w:b/>
          <w:bCs/>
          <w:color w:val="0E70C3"/>
          <w:sz w:val="20"/>
          <w:szCs w:val="20"/>
        </w:rPr>
        <w:t>16/2021/TT-BGTVT</w:t>
      </w:r>
      <w:r w:rsidRPr="00053A1F">
        <w:rPr>
          <w:rFonts w:ascii="Arial" w:eastAsia="Times New Roman" w:hAnsi="Arial" w:cs="Arial"/>
          <w:b/>
          <w:bCs/>
          <w:color w:val="000000"/>
          <w:sz w:val="20"/>
          <w:szCs w:val="20"/>
        </w:rPr>
        <w:t> ngày 12 tháng 8 năm 2021 của Bộ trưởng Bộ Giao thông vận tải quy định về kiểm định an toàn kỹ thuật và bảo vệ môi trường phương tiện giao thông cơ giới đường bộ (sau đây gọi tắt là Thông tư số 16/2021/TT-BGTVT)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 Sửa đổi, bổ sung Điều 5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“Điều 5. Địa điểm thực hiện kiểm định, đối tượng kiểm định, miễn kiểm định lần đầu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 Việc lập Hồ sơ phương tiện, thực hiện kiểm định (kể cả khi bổ sung, sửa đổi Hồ sơ phương tiện) đối với xe cơ giới được thực hiện tại bất kỳ đơn vị đăng kiểm nào trong phạm vi cả nước.</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2. Xe cơ giới phải được kiểm định trên dây chuyền kiểm định, trừ các trường hợp sau đây: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Xe cơ giới chưa qua sử dụng thuộc trường hợp được miễn kiểm định lần đầu quy định tại khoản 3 Điều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Xe cơ giới quá khổ, quá tải không vào được dây chuyền kiểm định: Hạng mục kiểm tra sự làm việc và hiệu quả phanh hoặc hạng mục khác không thực hiện kiểm tra được trên dây truyền kiểm định (nếu có) được thực hiện trên đường thử ngoài dây chuyền hoặc thực hiện kiểm định ngoài đơn vị đăng kiểm theo quy định tại khoản 3 Điều 8 của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Xe cơ giới không thể di chuyển đến đơn vị đăng kiểm để kiểm định được phép thực hiện kiểm định ngoài đơn vị đăng kiểm theo quy định tại khoản 3 Điều 8 của Thông tư này bao gồm: xe cơ giới mà trên Phiếu kiểm tra chất lượng xuất xưởng đối với xe sản xuất, lắp ráp hoặc Giấy chứng nhận (hoặc Thông báo miễn kiểm tra) chất lượng an toàn kỹ thuật và bảo vệ môi trường xe cơ giới nhập khẩu) có ghi thông tin “xe cơ giới không tham gia giao thông đường bộ”; xe cơ giới hoạt động tại các vùng đảo không có đơn vị kiểm định; xe cơ giới đang hoạt động tại các khu vực bảo đảm về an toàn, an ninh, quốc phòng; xe cơ giới hoạt động trong khu vực hạn chế như cảng, mỏ, công trường; xe cơ giới đang thực hiện các nhiệm vụ cấp bách (phòng chống thiên tai, dịch bệnh).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 Xe cơ giới chưa qua sử dụng đã được cấp “Phiếu kiểm tra chất lượng xuất xưởng” đối với xe sản xuất, lắp ráp hoặc “Giấy chứng nhận chất lượng an toàn kỹ thuật và bảo vệ môi trường xe cơ giới nhập khẩu” hoặc “Thông báo miễn kiểm tra chất lượng an toàn kỹ thuật và bảo vệ môi trường xe cơ giới nhập khẩu” và có năm sản xuất đến năm nộp hồ sơ đề nghị cấp Giấy chứng nhận kiểm định dưới 02 năm (năm sản xuất cộng 01 năm), có đủ hồ sơ hợp lệ theo quy định tại khoản 1 Điều 6 Thông tư này thì được miễn kiểm định lần đầu.”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2. Sửa đổi, bổ sung khoản 1 Điều 6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 Lập Hồ sơ phương tiện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Chủ xe phải khai báo thông tin và cung cấp giấy tờ sau đây để lập Hồ sơ phương tiện (trừ trường hợp kiểm định lần đầu để cấp Giấy chứng nhận kiểm định và Tem kiểm định có thời hạn hiệu lực 15 ngày):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Xuất trình Giấy tờ về đăng ký xe (Bản chính Giấy đăng ký xe do cơ quan nhà nước có thẩm quyền cấp hoặc bản chính Giấy biên nhận giữ bản chính Giấy đăng ký xe (kèm theo bản sao giấy đăng ký xe) đang thế chấp của tổ chức tín dụng hoặc Bản sao giấy đăng ký xe có xác nhận của tổ chức cho thuê tài chính (kèm theo bản sao giấy đăng ký xe)) hoặc Giấy hẹn cấp Giấy đăng ký xe;</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lastRenderedPageBreak/>
        <w:t>b) Bản sao Phiếu kiểm tra chất lượng xuất xưởng đối với xe cơ giới sản xuất, lắp ráp trong nước (trừ xe cơ giới thanh lý);</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Bản chính Giấy chứng nhận chất lượng an toàn kỹ thuật và bảo vệ môi trường xe cơ giới cải tạo đối với trường hợp xe cơ giới mới cải tạo;</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d) Bản cà số khung, số động cơ của xe đối với trường hợp xe cơ giới thuộc đối tượng miễn kiểm định quy định tại khoản 3 Điều 5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đ) Khai báo thông tin các thông tin tương ứng quy định tại Phụ lục I ban hành kèm theo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 Sửa đổi, bổ sung điểm d khoản 1 và điểm a khoản 2 Điều 8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Sửa đổi, bổ sung điểm d khoản 1 Điều 8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“d) Đối với xe cơ giới thuộc đối tượng miễn kiểm định lần đầu, đơn vị đăng kiểm căn cứ hồ sơ do chủ xe cung cấp đã được kiểm tra, đánh giá đầy đủ, hợp lệ theo quy định tại khoản 1 Điều 6 của Thông tư này để cấp Giấy chứng nhận kiểm định, Tem kiểm định (Chủ xe không phải đưa xe cơ giới đến đơn vị đăng kiểm).</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Đối với xe cơ giới phải thực hiện kiểm định, đơn vị đăng kiểm thực hiện kiểm định theo quy định tại khoản 2, khoản 3 Điều này và chụp ảnh xe cơ giới để lưu trữ (có thể hiện thời gian chụp trên ảnh) như sau: 02 ảnh tổng thể thể hiện rõ biển số của xe cơ giới (01 ảnh ở góc chéo khoảng 45 độ từ phía trước bên cạnh xe và 01 ảnh từ phía sau góc đối diện); 02 ảnh chụp phần gầm xe trừ trường hợp ô tô chở người đến 09 chỗ (01 ảnh chụp từ đầu xe, 01 ảnh chụp từ cuối xe); ảnh chụp số khung của xe.”.</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Sửa đổi, bổ sung điểm a khoản 2 Điều 8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Tiếp nhận, kiểm tra, tra cứu cảnh báo, đối chiếu hồ sơ với dữ liệu trên Chương trình Quản lý kiểm định (riêng trường hợp kiểm định lần tiếp theo ngay sau lần xe cơ giới được miễn kiểm định lần đầu, đơn vị đăng kiểm phải đối chiếu thêm về thông số kỹ thuật của xe thực tế với cơ sở dữ liệu sản xuất, lắp ráp, nhập khẩu của Cục Đăng kiểm Việt Nam), nếu không đầy đủ thì hướng dẫn chủ xe hoàn thiện lại, nếu đầy đủ thì đăng ký kiểm định, thực hiện kiểm tra, đánh giá tình trạng an toàn kỹ thuật và bảo vệ môi trường của xe cơ giới và in Phiếu kiểm định theo mẫu quy định tại Phụ lục VI ban hành kèm theo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 Sửa đổi, bổ sung tiêu đề khoản 1, điểm a khoản 1, khoản 5 Điều 9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Sửa đổi, bổ sung tiêu đề khoản 1 Điều 9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“1. Xe cơ giới thuộc trường hợp được miễn kiểm định lần đầu hoặc đã được kiểm định đạt yêu cầu được cấp Giấy chứng nhận kiểm định và Tem kiểm định theo mẫu quy định tại Phụ lục X ban hành kèm theo Thông tư này. Chủ xe chịu trách nhiệm dán Tem kiểm định (đối với trường hợp miễn kiểm định lần đầu) phù hợp với quy định tại khoản 4 Điều 9 của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Sửa đổi, bổ sung điểm a khoản 1 Điều 9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Giấy chứng nhận kiểm định, Tem kiểm định cấp cho xe cơ giới phải có cùng một số seri, được in từ chương trình quản lý kiểm định trên phôi do Cục Đăng kiểm Việt Nam thống nhất phát hành, có nội dung phù hợp với Hồ sơ phương tiện và dữ liệu trên chương trình quản lý kiểm định. Đối với xe cơ giới được khai báo có kinh doanh vận tải (biển số màu vàng) được cấp Giấy chứng nhận kiểm định và Tem kiểm định loại dành cho xe cơ giới có kinh doanh vận tải, đối với xe cơ giới được khai báo không kinh doanh vận tải (biển số có màu khác với màu vàng) được cấp Giấy chứng nhận kiểm định và Tem kiểm định loại không kinh doanh vận tải.”.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Sửa đổi, bổ sung khoản 5 Điều 9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 Giấy chứng nhận kiểm định hoặc Tem kiểm định bị mất, hư hỏng thì chủ xe phải đưa xe đi kiểm định lại để cấp Giấy chứng nhận kiểm định, Tem kiểm định, trừ các trường hợp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Giấy chứng nhận kiểm định lần đầu hoặc Tem kiểm định lần đầu của xe cơ giới thuộc đối tượng miễn kiểm định bị mất thì trong vòng 07 ngày làm việc kể từ ngày cấp Giấy chứng nhận kiểm định lần đầu, Tem kiểm định lần đầu, chủ sở hữu phương tiện hoặc người được ủy quyền theo quy định của pháp luật đến các đơn vị đăng kiểm khai báo theo mẫu tại Phụ lục I ban hành kèm theo Thông tư này để được in lại 01 lần duy nhất Giấy chứng nhận kiểm định, Tem kiểm định (Chủ xe không phải mang xe đến đơn vị đăng kiểm);</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xml:space="preserve">b) Giấy chứng nhận kiểm định hoặc Tem kiểm định của xe cơ giới được miễn kiểm định lần đầu bị hư hỏng, có sự sai lệch so với thông tin của xe thì chủ xe mang Giấy chứng nhận kiểm định, Tem kiểm định đã được cấp đến đơn vị đăng kiểm và khai báo theo mẫu tại Phụ lục I ban hành kèm theo Thông </w:t>
      </w:r>
      <w:r w:rsidRPr="00053A1F">
        <w:rPr>
          <w:rFonts w:ascii="Arial" w:eastAsia="Times New Roman" w:hAnsi="Arial" w:cs="Arial"/>
          <w:color w:val="000000"/>
          <w:sz w:val="20"/>
          <w:szCs w:val="20"/>
        </w:rPr>
        <w:lastRenderedPageBreak/>
        <w:t>tư này để đơn vị đăng kiểm rà soát, kiểm tra thông tin và để được in lại Giấy chứng nhận kiểm định, Tem kiểm định (Chủ xe không phải mang xe đến đơn vị đăng kiểm).”</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 Bổ sung khoản 6 Điều 13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“6. Đối với trường hợp xe cơ giới được miễn kiểm định lần đầu, chủ xe phải dán tem kiểm định lên xe cơ giới trước khi tham gia giao thông theo quy định tại khoản 4 Điều 9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6. Sửa đổi, bổ sung khoản 4 Điều 14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 Phối hợp với cơ quan có liên quan thực hiện việc cảnh báo và xóa cảnh báo trên chương trình quản lý kiểm định đối với những xe cơ giới có sự không phù hợp về thông tin hành chính, thông số kỹ thuật và các trường hợp theo quy định tại khoản 12 Điều 80 Nghị định số 100/2019/NĐ-CP ngày 20 tháng 12 năm 2019 của Chính phủ và các trường hợp cảnh báo khác theo đề nghị của cơ quan nhà nước.”.</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7. Bổ sung khoản 18 Điều 16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“18. Các đơn vị đăng kiểm có trách nhiệm phối hợp thực hiện in lại Giấy chứng nhận kiểm định, Tem kiểm định trong trường hợp Giấy chứng nhận kiểm định, Tem kiểm định bị mất, hư hỏng, sai lệch thông tin quy định tại điểm a, b khoản 5 Điều 9 của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Điều 2. Thay thế một số Phụ lục ban hành kèm theo Thông tư số 16/2021/TT-BGTVT</w:t>
      </w:r>
    </w:p>
    <w:p w:rsidR="00053A1F" w:rsidRPr="00053A1F" w:rsidRDefault="00053A1F" w:rsidP="00053A1F">
      <w:pPr>
        <w:shd w:val="clear" w:color="auto" w:fill="FFFFFF"/>
        <w:spacing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Thay thế Phụ lục I, II, III, VI, XI ban hành kèm theo Thông tư số </w:t>
      </w:r>
      <w:bookmarkStart w:id="0" w:name="_GoBack"/>
      <w:bookmarkEnd w:id="0"/>
      <w:r w:rsidRPr="00053A1F">
        <w:rPr>
          <w:rFonts w:ascii="Arial" w:eastAsia="Times New Roman" w:hAnsi="Arial" w:cs="Arial"/>
          <w:color w:val="0E70C3"/>
          <w:sz w:val="20"/>
          <w:szCs w:val="20"/>
        </w:rPr>
        <w:t>16/2021/TT-BGTVT</w:t>
      </w:r>
      <w:r w:rsidRPr="00053A1F">
        <w:rPr>
          <w:rFonts w:ascii="Arial" w:eastAsia="Times New Roman" w:hAnsi="Arial" w:cs="Arial"/>
          <w:color w:val="000000"/>
          <w:sz w:val="20"/>
          <w:szCs w:val="20"/>
        </w:rPr>
        <w:t> tương ứng bằng Phụ lục I, II, III, IV, V ban hành kèm theo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Điều 3. Hiệu lực thi hành và tổ chức thực hiện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 Thông tư này có hiệu lực thi hành từ ngày 22 tháng 03 năm 2023.</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2. Các Giấy chứng nhận kiểm định và Tem kiểm định đã được cấp trước ngày Thông tư này có hiệu lực thì tiếp tục được sử dụng đến hết thời hạn ghi trong Giấy chứng nhận kiểm định và Tem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 Chánh Văn phòng Bộ, Chánh Thanh tra Bộ, các Vụ trưởng, Cục trưởng Cục Đăng kiểm Việt Nam, Cục trưởng Cục Đường bộ Việt Nam, Giám đốc Sở Giao thông vận tải, Giám đốc Sở Giao thông - Xây dựng các tỉnh, thành phố trực thuộc Trung ương, Thủ trưởng các cơ quan, tổ chức và cá nhân có liên quan chịu trách nhiệm thi hành Thông tư này./.</w:t>
      </w:r>
    </w:p>
    <w:tbl>
      <w:tblPr>
        <w:tblW w:w="5000" w:type="pct"/>
        <w:tblCellSpacing w:w="0" w:type="dxa"/>
        <w:tblCellMar>
          <w:left w:w="0" w:type="dxa"/>
          <w:right w:w="0" w:type="dxa"/>
        </w:tblCellMar>
        <w:tblLook w:val="04A0" w:firstRow="1" w:lastRow="0" w:firstColumn="1" w:lastColumn="0" w:noHBand="0" w:noVBand="1"/>
      </w:tblPr>
      <w:tblGrid>
        <w:gridCol w:w="5069"/>
        <w:gridCol w:w="4003"/>
      </w:tblGrid>
      <w:tr w:rsidR="00053A1F" w:rsidRPr="00053A1F" w:rsidTr="00053A1F">
        <w:trPr>
          <w:tblCellSpacing w:w="0" w:type="dxa"/>
        </w:trPr>
        <w:tc>
          <w:tcPr>
            <w:tcW w:w="4948" w:type="dxa"/>
            <w:tcMar>
              <w:top w:w="0" w:type="dxa"/>
              <w:left w:w="108" w:type="dxa"/>
              <w:bottom w:w="0" w:type="dxa"/>
              <w:right w:w="108" w:type="dxa"/>
            </w:tcMa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i/>
                <w:iCs/>
                <w:sz w:val="20"/>
                <w:szCs w:val="20"/>
              </w:rPr>
              <w:br/>
              <w:t>Nơi nhận:</w:t>
            </w:r>
            <w:r w:rsidRPr="00053A1F">
              <w:rPr>
                <w:rFonts w:ascii="Times New Roman" w:eastAsia="Times New Roman" w:hAnsi="Times New Roman" w:cs="Times New Roman"/>
                <w:b/>
                <w:bCs/>
                <w:i/>
                <w:iCs/>
                <w:sz w:val="20"/>
                <w:szCs w:val="20"/>
              </w:rPr>
              <w:br/>
            </w:r>
            <w:r w:rsidRPr="00053A1F">
              <w:rPr>
                <w:rFonts w:ascii="Times New Roman" w:eastAsia="Times New Roman" w:hAnsi="Times New Roman" w:cs="Times New Roman"/>
                <w:sz w:val="16"/>
                <w:szCs w:val="16"/>
              </w:rPr>
              <w:t>- Văn phòng Chính phủ;</w:t>
            </w:r>
            <w:r w:rsidRPr="00053A1F">
              <w:rPr>
                <w:rFonts w:ascii="Times New Roman" w:eastAsia="Times New Roman" w:hAnsi="Times New Roman" w:cs="Times New Roman"/>
                <w:sz w:val="16"/>
                <w:szCs w:val="16"/>
              </w:rPr>
              <w:br/>
              <w:t>- Các Bộ, Cơ quan ngang Bộ, Cơ quan thuộc Chính phủ;</w:t>
            </w:r>
            <w:r w:rsidRPr="00053A1F">
              <w:rPr>
                <w:rFonts w:ascii="Times New Roman" w:eastAsia="Times New Roman" w:hAnsi="Times New Roman" w:cs="Times New Roman"/>
                <w:sz w:val="16"/>
                <w:szCs w:val="16"/>
              </w:rPr>
              <w:br/>
              <w:t>- UBND các tỉnh, thành phố trực thuộc TW;</w:t>
            </w:r>
            <w:r w:rsidRPr="00053A1F">
              <w:rPr>
                <w:rFonts w:ascii="Times New Roman" w:eastAsia="Times New Roman" w:hAnsi="Times New Roman" w:cs="Times New Roman"/>
                <w:sz w:val="16"/>
                <w:szCs w:val="16"/>
              </w:rPr>
              <w:br/>
              <w:t>- Bộ trưởng (để báo cáo);</w:t>
            </w:r>
            <w:r w:rsidRPr="00053A1F">
              <w:rPr>
                <w:rFonts w:ascii="Times New Roman" w:eastAsia="Times New Roman" w:hAnsi="Times New Roman" w:cs="Times New Roman"/>
                <w:sz w:val="16"/>
                <w:szCs w:val="16"/>
              </w:rPr>
              <w:br/>
              <w:t>- Các Thứ trưởng;</w:t>
            </w:r>
            <w:r w:rsidRPr="00053A1F">
              <w:rPr>
                <w:rFonts w:ascii="Times New Roman" w:eastAsia="Times New Roman" w:hAnsi="Times New Roman" w:cs="Times New Roman"/>
                <w:sz w:val="16"/>
                <w:szCs w:val="16"/>
              </w:rPr>
              <w:br/>
              <w:t>- Cục Kiểm tra văn bản QPPL (Bộ Tư pháp);</w:t>
            </w:r>
            <w:r w:rsidRPr="00053A1F">
              <w:rPr>
                <w:rFonts w:ascii="Times New Roman" w:eastAsia="Times New Roman" w:hAnsi="Times New Roman" w:cs="Times New Roman"/>
                <w:sz w:val="16"/>
                <w:szCs w:val="16"/>
              </w:rPr>
              <w:br/>
              <w:t>- Công báo;</w:t>
            </w:r>
            <w:r w:rsidRPr="00053A1F">
              <w:rPr>
                <w:rFonts w:ascii="Times New Roman" w:eastAsia="Times New Roman" w:hAnsi="Times New Roman" w:cs="Times New Roman"/>
                <w:sz w:val="16"/>
                <w:szCs w:val="16"/>
              </w:rPr>
              <w:br/>
              <w:t>- Cổng Thông tin điện tử Chính phủ;</w:t>
            </w:r>
            <w:r w:rsidRPr="00053A1F">
              <w:rPr>
                <w:rFonts w:ascii="Times New Roman" w:eastAsia="Times New Roman" w:hAnsi="Times New Roman" w:cs="Times New Roman"/>
                <w:sz w:val="16"/>
                <w:szCs w:val="16"/>
              </w:rPr>
              <w:br/>
              <w:t>- Cổng Thông tin điện tử Bộ GTVT;</w:t>
            </w:r>
            <w:r w:rsidRPr="00053A1F">
              <w:rPr>
                <w:rFonts w:ascii="Times New Roman" w:eastAsia="Times New Roman" w:hAnsi="Times New Roman" w:cs="Times New Roman"/>
                <w:sz w:val="16"/>
                <w:szCs w:val="16"/>
              </w:rPr>
              <w:br/>
              <w:t>- Báo Giao thông, Tạp chí GTVT;</w:t>
            </w:r>
            <w:r w:rsidRPr="00053A1F">
              <w:rPr>
                <w:rFonts w:ascii="Times New Roman" w:eastAsia="Times New Roman" w:hAnsi="Times New Roman" w:cs="Times New Roman"/>
                <w:sz w:val="16"/>
                <w:szCs w:val="16"/>
              </w:rPr>
              <w:br/>
              <w:t>- Lưu: VT, KHCN&amp;MT.</w:t>
            </w:r>
          </w:p>
        </w:tc>
        <w:tc>
          <w:tcPr>
            <w:tcW w:w="390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KT. BỘ TRƯỞNG</w:t>
            </w:r>
            <w:r w:rsidRPr="00053A1F">
              <w:rPr>
                <w:rFonts w:ascii="Times New Roman" w:eastAsia="Times New Roman" w:hAnsi="Times New Roman" w:cs="Times New Roman"/>
                <w:b/>
                <w:bCs/>
                <w:sz w:val="20"/>
                <w:szCs w:val="20"/>
              </w:rPr>
              <w:br/>
              <w:t>THỨ TRƯỞNG</w:t>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b/>
                <w:bCs/>
                <w:sz w:val="20"/>
                <w:szCs w:val="20"/>
              </w:rPr>
              <w:br/>
              <w:t>Lê Đình Thọ</w:t>
            </w:r>
          </w:p>
        </w:tc>
      </w:tr>
    </w:tbl>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i/>
          <w:iCs/>
          <w:color w:val="000000"/>
          <w:sz w:val="20"/>
          <w:szCs w:val="20"/>
        </w:rPr>
        <w:t>(Ban hành kèm theo Thông tư số 02/2023/TT-BGTVT ngày 21 tháng 3 năm 2023 của Bộ trưởng Bộ Giao thông vận tải)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MẪU PHIẾU THEO DÕI HỒ SƠ</w:t>
      </w:r>
    </w:p>
    <w:tbl>
      <w:tblPr>
        <w:tblW w:w="5000" w:type="pct"/>
        <w:tblCellSpacing w:w="0" w:type="dxa"/>
        <w:tblCellMar>
          <w:left w:w="0" w:type="dxa"/>
          <w:right w:w="0" w:type="dxa"/>
        </w:tblCellMar>
        <w:tblLook w:val="04A0" w:firstRow="1" w:lastRow="0" w:firstColumn="1" w:lastColumn="0" w:noHBand="0" w:noVBand="1"/>
      </w:tblPr>
      <w:tblGrid>
        <w:gridCol w:w="3020"/>
        <w:gridCol w:w="3021"/>
        <w:gridCol w:w="3021"/>
      </w:tblGrid>
      <w:tr w:rsidR="00053A1F" w:rsidRPr="00053A1F" w:rsidTr="00053A1F">
        <w:trPr>
          <w:tblCellSpacing w:w="0" w:type="dxa"/>
        </w:trPr>
        <w:tc>
          <w:tcPr>
            <w:tcW w:w="1650" w:type="pct"/>
            <w:vAlign w:val="center"/>
            <w:hideMark/>
          </w:tcPr>
          <w:p w:rsidR="00053A1F" w:rsidRPr="00053A1F" w:rsidRDefault="00053A1F" w:rsidP="00053A1F">
            <w:pPr>
              <w:spacing w:after="0" w:line="240" w:lineRule="auto"/>
              <w:rPr>
                <w:rFonts w:ascii="Arial" w:eastAsia="Times New Roman" w:hAnsi="Arial" w:cs="Arial"/>
                <w:color w:val="000000"/>
                <w:sz w:val="18"/>
                <w:szCs w:val="18"/>
              </w:rPr>
            </w:pPr>
          </w:p>
        </w:tc>
        <w:tc>
          <w:tcPr>
            <w:tcW w:w="1650" w:type="pct"/>
            <w:tcBorders>
              <w:top w:val="nil"/>
              <w:left w:val="nil"/>
              <w:bottom w:val="nil"/>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PHIẾU THEO DÕI HỒ SƠ</w:t>
            </w:r>
          </w:p>
        </w:tc>
        <w:tc>
          <w:tcPr>
            <w:tcW w:w="16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Ngày....tháng....năm.....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0"/>
            </w:tblGrid>
            <w:tr w:rsidR="00053A1F" w:rsidRPr="00053A1F">
              <w:trPr>
                <w:tblCellSpacing w:w="0" w:type="dxa"/>
              </w:trPr>
              <w:tc>
                <w:tcPr>
                  <w:tcW w:w="2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bl>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Biển số Đăng ký...........</w:t>
            </w:r>
          </w:p>
        </w:tc>
      </w:tr>
    </w:tbl>
    <w:p w:rsidR="00053A1F" w:rsidRPr="00053A1F" w:rsidRDefault="00053A1F" w:rsidP="00053A1F">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462"/>
        <w:gridCol w:w="3141"/>
        <w:gridCol w:w="739"/>
        <w:gridCol w:w="739"/>
        <w:gridCol w:w="831"/>
        <w:gridCol w:w="1477"/>
      </w:tblGrid>
      <w:tr w:rsidR="00053A1F" w:rsidRPr="00053A1F" w:rsidTr="00053A1F">
        <w:trPr>
          <w:tblCellSpacing w:w="0" w:type="dxa"/>
        </w:trPr>
        <w:tc>
          <w:tcPr>
            <w:tcW w:w="2850" w:type="pct"/>
            <w:gridSpan w:val="3"/>
            <w:vMerge w:val="restart"/>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Danh mục</w:t>
            </w:r>
          </w:p>
        </w:tc>
        <w:tc>
          <w:tcPr>
            <w:tcW w:w="1250" w:type="pct"/>
            <w:gridSpan w:val="3"/>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Các lần kiểm định trong ngày</w:t>
            </w:r>
          </w:p>
        </w:tc>
        <w:tc>
          <w:tcPr>
            <w:tcW w:w="80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Ghi chú</w:t>
            </w:r>
          </w:p>
        </w:tc>
      </w:tr>
      <w:tr w:rsidR="00053A1F" w:rsidRPr="00053A1F" w:rsidTr="00053A1F">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Lần1</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Lần 2</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Lần 3</w:t>
            </w: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9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lastRenderedPageBreak/>
              <w:t>HỒ SƠ CỦA XE CƠ GIỚI</w:t>
            </w: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w:t>
            </w:r>
          </w:p>
        </w:tc>
        <w:tc>
          <w:tcPr>
            <w:tcW w:w="1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Đăng ký/ giấy hẹn</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w:t>
            </w:r>
          </w:p>
        </w:tc>
        <w:tc>
          <w:tcPr>
            <w:tcW w:w="1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Bản sao Phiếu chất lượng xuất xưởng</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w:t>
            </w:r>
          </w:p>
        </w:tc>
        <w:tc>
          <w:tcPr>
            <w:tcW w:w="1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Giấy chứng nhận chất lượng an toàn kỹ thuật và bảo vệ môi trường xe cơ giới cải tạo</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w:t>
            </w:r>
          </w:p>
        </w:tc>
        <w:tc>
          <w:tcPr>
            <w:tcW w:w="1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giấy tờ khác (Giấy chứng nhận,…)</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9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HỒ SƠ PHƯƠNG TIỆN</w:t>
            </w:r>
            <w:r w:rsidRPr="00053A1F">
              <w:rPr>
                <w:rFonts w:ascii="Times New Roman" w:eastAsia="Times New Roman" w:hAnsi="Times New Roman" w:cs="Times New Roman"/>
                <w:sz w:val="20"/>
                <w:szCs w:val="20"/>
                <w:vertAlign w:val="superscript"/>
              </w:rPr>
              <w:t>(2)</w:t>
            </w:r>
          </w:p>
        </w:tc>
        <w:tc>
          <w:tcPr>
            <w:tcW w:w="1900" w:type="pct"/>
            <w:gridSpan w:val="2"/>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seri Phiếu lập hồ sơ phương tiện</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9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HỒ SƠ KIỂM ĐỊNH</w:t>
            </w:r>
            <w:r w:rsidRPr="00053A1F">
              <w:rPr>
                <w:rFonts w:ascii="Times New Roman" w:eastAsia="Times New Roman" w:hAnsi="Times New Roman" w:cs="Times New Roman"/>
                <w:sz w:val="20"/>
                <w:szCs w:val="20"/>
                <w:vertAlign w:val="superscript"/>
              </w:rPr>
              <w:t>(2)</w:t>
            </w:r>
          </w:p>
        </w:tc>
        <w:tc>
          <w:tcPr>
            <w:tcW w:w="1900" w:type="pct"/>
            <w:gridSpan w:val="2"/>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Phiếu kiểm định</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w:t>
            </w: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9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CHỨNG CHỈ KIỂM ĐỊNH</w:t>
            </w:r>
            <w:r w:rsidRPr="00053A1F">
              <w:rPr>
                <w:rFonts w:ascii="Times New Roman" w:eastAsia="Times New Roman" w:hAnsi="Times New Roman" w:cs="Times New Roman"/>
                <w:sz w:val="20"/>
                <w:szCs w:val="20"/>
                <w:vertAlign w:val="superscript"/>
              </w:rPr>
              <w:t>(2)</w:t>
            </w:r>
          </w:p>
        </w:tc>
        <w:tc>
          <w:tcPr>
            <w:tcW w:w="1900" w:type="pct"/>
            <w:gridSpan w:val="2"/>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Giấy chứng nhận kiểm định và Tem kiểm định</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i/>
                <w:iCs/>
                <w:sz w:val="20"/>
                <w:szCs w:val="20"/>
              </w:rPr>
              <w:t>Ghi "không cấp Tem kiểm định" nếu xe không được cấp Tem kiểm định</w:t>
            </w:r>
          </w:p>
        </w:tc>
      </w:tr>
    </w:tbl>
    <w:p w:rsidR="00053A1F" w:rsidRPr="00053A1F" w:rsidRDefault="00053A1F" w:rsidP="00053A1F">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4398"/>
        <w:gridCol w:w="3025"/>
        <w:gridCol w:w="1649"/>
      </w:tblGrid>
      <w:tr w:rsidR="00053A1F" w:rsidRPr="00053A1F" w:rsidTr="00053A1F">
        <w:trPr>
          <w:tblCellSpacing w:w="0" w:type="dxa"/>
        </w:trPr>
        <w:tc>
          <w:tcPr>
            <w:tcW w:w="2400" w:type="pct"/>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Kinh doanh vận tải:</w:t>
            </w:r>
          </w:p>
        </w:tc>
        <w:tc>
          <w:tcPr>
            <w:tcW w:w="1650" w:type="pct"/>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Có □ (biển số màu vàng)</w:t>
            </w:r>
          </w:p>
        </w:tc>
        <w:tc>
          <w:tcPr>
            <w:tcW w:w="900" w:type="pct"/>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w:t>
            </w:r>
          </w:p>
        </w:tc>
      </w:tr>
      <w:tr w:rsidR="00053A1F" w:rsidRPr="00053A1F" w:rsidTr="00053A1F">
        <w:trPr>
          <w:tblCellSpacing w:w="0" w:type="dxa"/>
        </w:trPr>
        <w:tc>
          <w:tcPr>
            <w:tcW w:w="2400" w:type="pct"/>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giám sát hành trình, camera:</w:t>
            </w:r>
          </w:p>
        </w:tc>
        <w:tc>
          <w:tcPr>
            <w:tcW w:w="1650" w:type="pct"/>
            <w:vAlign w:val="center"/>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Có □</w:t>
            </w:r>
          </w:p>
        </w:tc>
        <w:tc>
          <w:tcPr>
            <w:tcW w:w="900" w:type="pct"/>
            <w:vAlign w:val="center"/>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w:t>
            </w: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(chỉ ghi nhận và khai báo đối với xe cơ giới thuộc đối tượng phải lắp thiết bị giám sát hành trình, camera theo quy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Kiểm định cấp giấy chứng nhận thời hạn 15 ngày</w:t>
      </w:r>
      <w:r w:rsidRPr="00053A1F">
        <w:rPr>
          <w:rFonts w:ascii="Arial" w:eastAsia="Times New Roman" w:hAnsi="Arial" w:cs="Arial"/>
          <w:color w:val="000000"/>
          <w:sz w:val="20"/>
          <w:szCs w:val="20"/>
          <w:vertAlign w:val="superscript"/>
        </w:rPr>
        <w:t>(3)</w:t>
      </w:r>
      <w:r w:rsidRPr="00053A1F">
        <w:rPr>
          <w:rFonts w:ascii="Arial" w:eastAsia="Times New Roman" w:hAnsi="Arial" w:cs="Arial"/>
          <w:color w:val="000000"/>
          <w:sz w:val="20"/>
          <w:szCs w:val="20"/>
        </w:rPr>
        <w:t> </w:t>
      </w:r>
      <w:r w:rsidRPr="00053A1F">
        <w:rPr>
          <w:rFonts w:ascii="Arial" w:eastAsia="Times New Roman" w:hAnsi="Arial" w:cs="Arial"/>
          <w:b/>
          <w:bCs/>
          <w:color w:val="000000"/>
          <w:sz w:val="20"/>
          <w:szCs w:val="20"/>
        </w:rPr>
        <w: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Điện thoại chủ xe/lái xe </w:t>
      </w:r>
      <w:r w:rsidRPr="00053A1F">
        <w:rPr>
          <w:rFonts w:ascii="Arial" w:eastAsia="Times New Roman" w:hAnsi="Arial" w:cs="Arial"/>
          <w:i/>
          <w:iCs/>
          <w:color w:val="000000"/>
          <w:sz w:val="20"/>
          <w:szCs w:val="20"/>
        </w:rPr>
        <w:t>(nếu có)</w:t>
      </w:r>
      <w:r w:rsidRPr="00053A1F">
        <w:rPr>
          <w:rFonts w:ascii="Arial" w:eastAsia="Times New Roman" w:hAnsi="Arial" w:cs="Arial"/>
          <w:color w:val="000000"/>
          <w:sz w:val="20"/>
          <w:szCs w:val="20"/>
        </w:rPr>
        <w:t>:</w:t>
      </w:r>
      <w:r w:rsidRPr="00053A1F">
        <w:rPr>
          <w:rFonts w:ascii="Arial" w:eastAsia="Times New Roman" w:hAnsi="Arial" w:cs="Arial"/>
          <w:b/>
          <w:bCs/>
          <w:color w:val="000000"/>
          <w:sz w:val="20"/>
          <w:szCs w:val="20"/>
        </w:rPr>
        <w:t> </w:t>
      </w:r>
      <w:r w:rsidRPr="00053A1F">
        <w:rPr>
          <w:rFonts w:ascii="Arial" w:eastAsia="Times New Roman" w:hAnsi="Arial" w:cs="Arial"/>
          <w:color w:val="000000"/>
          <w:sz w:val="20"/>
          <w:szCs w:val="20"/>
        </w:rPr>
        <w: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Khai báo thông tin đối với trường hợp Giấy chứng nhận kiểm định, Tem kiểm định bị mất, hư hỏng, sai lệch thông tin: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Mất □                                 Hư hỏng □                                      Khác □</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(Lý do:</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53A1F" w:rsidRPr="00053A1F" w:rsidTr="00053A1F">
        <w:trPr>
          <w:tblCellSpacing w:w="0" w:type="dxa"/>
        </w:trPr>
        <w:tc>
          <w:tcPr>
            <w:tcW w:w="442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Chủ xe/ lái xe/ Chủ sở hữu phương tiện/ Người được ủy quyền theo quy định của pháp luật</w:t>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i/>
                <w:iCs/>
                <w:sz w:val="20"/>
                <w:szCs w:val="20"/>
              </w:rPr>
              <w:t>(ký và ghi rõ họ tên)</w:t>
            </w:r>
          </w:p>
        </w:tc>
        <w:tc>
          <w:tcPr>
            <w:tcW w:w="4428" w:type="dxa"/>
            <w:tcMar>
              <w:top w:w="0" w:type="dxa"/>
              <w:left w:w="108" w:type="dxa"/>
              <w:bottom w:w="0" w:type="dxa"/>
              <w:right w:w="108" w:type="dxa"/>
            </w:tcMa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Người lập Phiếu</w:t>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i/>
                <w:iCs/>
                <w:sz w:val="20"/>
                <w:szCs w:val="20"/>
              </w:rPr>
              <w:t>(ký và ghi rõ họ tên)</w:t>
            </w: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u w:val="single"/>
        </w:rPr>
        <w:t>Chú ý:</w:t>
      </w:r>
      <w:r w:rsidRPr="00053A1F">
        <w:rPr>
          <w:rFonts w:ascii="Arial" w:eastAsia="Times New Roman" w:hAnsi="Arial" w:cs="Arial"/>
          <w:color w:val="000000"/>
          <w:sz w:val="20"/>
          <w:szCs w:val="20"/>
        </w:rPr>
        <w:t> - Ghi đầy đủ các nội dung trong Phiếu vào các ô tương ứng. Cấp chứng chỉ kiểm định ở lần nào, đánh dấu vào ô tương ứng với lần đó.</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(1): Số Phiếu được lấy theo số thứ tự xe cơ giới vào kiểm định trong ngày.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(2): Đơn vị đăng kiểm phân công người chịu trách nhiệm hoàn thiện nội dung của mục này trong Phiếu phân công nhiệm vụ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(3): Trường hợp kiểm định cấp Giấy chứng nhận kiểm định có thời hạn 15 ngày thì đánh dấu vào mục kiểm định cấp Giấy chứng nhận thời hạn 15 ngày.</w:t>
      </w:r>
    </w:p>
    <w:p w:rsidR="00053A1F" w:rsidRPr="00053A1F" w:rsidRDefault="00053A1F" w:rsidP="00053A1F">
      <w:pPr>
        <w:spacing w:after="0" w:line="240" w:lineRule="auto"/>
        <w:rPr>
          <w:rFonts w:ascii="Times New Roman" w:eastAsia="Times New Roman" w:hAnsi="Times New Roman" w:cs="Times New Roman"/>
          <w:sz w:val="24"/>
          <w:szCs w:val="24"/>
        </w:rPr>
      </w:pPr>
      <w:r w:rsidRPr="00053A1F">
        <w:rPr>
          <w:rFonts w:ascii="Arial" w:eastAsia="Times New Roman" w:hAnsi="Arial" w:cs="Arial"/>
          <w:b/>
          <w:bCs/>
          <w:color w:val="000000"/>
          <w:sz w:val="24"/>
          <w:szCs w:val="24"/>
          <w:shd w:val="clear" w:color="auto" w:fill="FFFFFF"/>
        </w:rPr>
        <w:br w:type="textWrapping" w:clear="all"/>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i/>
          <w:iCs/>
          <w:color w:val="000000"/>
          <w:sz w:val="20"/>
          <w:szCs w:val="20"/>
        </w:rPr>
        <w:t>(Ban hành kèm theo Thông tư số 02/2023/TT-BGTVT ngày 21 tháng 3 năm 2023 của Bộ trưởng Bộ Giao thông vận tải)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lastRenderedPageBreak/>
        <w:t>Nội dung kiểm tra, phương pháp kiểm tra và khiếm khuyết, hư hỏng</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Bảng 1</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NỘI DUNG KIỂM TRA, PHƯƠNG PHÁP KIỂM TRA VÀ KHIẾM KHUYẾT, HƯ HỎNG</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Các nội dung kiểm tra quy định trong Phụ lục này được thực hiện phù hợp theo hồ sơ kỹ thuật của xe cơ giới và tiêu chuẩn, quy định hiện hành.</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53A1F" w:rsidRPr="00053A1F" w:rsidTr="00053A1F">
        <w:trPr>
          <w:tblCellSpacing w:w="0" w:type="dxa"/>
        </w:trPr>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Khiếm khuyết, hư hỏng không quan trọng (MINOR DEFECTS):</w:t>
            </w:r>
          </w:p>
        </w:tc>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Ký hiệu MiD</w:t>
            </w:r>
          </w:p>
        </w:tc>
      </w:tr>
      <w:tr w:rsidR="00053A1F" w:rsidRPr="00053A1F" w:rsidTr="00053A1F">
        <w:trPr>
          <w:tblCellSpacing w:w="0" w:type="dxa"/>
        </w:trPr>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Khiếm khuyết, hư hỏng quan trọng (MAJOR DEFECTS):</w:t>
            </w:r>
          </w:p>
        </w:tc>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Ký hiệu MaD</w:t>
            </w:r>
          </w:p>
        </w:tc>
      </w:tr>
      <w:tr w:rsidR="00053A1F" w:rsidRPr="00053A1F" w:rsidTr="00053A1F">
        <w:trPr>
          <w:tblCellSpacing w:w="0" w:type="dxa"/>
        </w:trPr>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Hư hỏng nguy hiểm (DANGEROUS DEFECTS):</w:t>
            </w:r>
          </w:p>
        </w:tc>
        <w:tc>
          <w:tcPr>
            <w:tcW w:w="2500" w:type="pct"/>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Ký hiệu DD</w:t>
            </w:r>
          </w:p>
        </w:tc>
      </w:tr>
    </w:tbl>
    <w:p w:rsidR="00053A1F" w:rsidRPr="00053A1F" w:rsidRDefault="00053A1F" w:rsidP="00053A1F">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91"/>
        <w:gridCol w:w="1270"/>
        <w:gridCol w:w="1996"/>
        <w:gridCol w:w="3538"/>
        <w:gridCol w:w="454"/>
        <w:gridCol w:w="454"/>
        <w:gridCol w:w="726"/>
      </w:tblGrid>
      <w:tr w:rsidR="00053A1F" w:rsidRPr="00053A1F" w:rsidTr="00053A1F">
        <w:trPr>
          <w:tblCellSpacing w:w="0" w:type="dxa"/>
        </w:trPr>
        <w:tc>
          <w:tcPr>
            <w:tcW w:w="1050" w:type="pct"/>
            <w:gridSpan w:val="3"/>
            <w:tcBorders>
              <w:top w:val="single" w:sz="8" w:space="0" w:color="auto"/>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Nội dung kiểm tra</w:t>
            </w:r>
          </w:p>
        </w:tc>
        <w:tc>
          <w:tcPr>
            <w:tcW w:w="1100" w:type="pct"/>
            <w:tcBorders>
              <w:top w:val="single" w:sz="8" w:space="0" w:color="auto"/>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Phương pháp kiểm tra</w:t>
            </w:r>
          </w:p>
        </w:tc>
        <w:tc>
          <w:tcPr>
            <w:tcW w:w="1950" w:type="pct"/>
            <w:tcBorders>
              <w:top w:val="single" w:sz="8" w:space="0" w:color="auto"/>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Khiếm khuyết, hư hỏng</w:t>
            </w:r>
          </w:p>
        </w:tc>
        <w:tc>
          <w:tcPr>
            <w:tcW w:w="250" w:type="pct"/>
            <w:tcBorders>
              <w:top w:val="single" w:sz="8" w:space="0" w:color="auto"/>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MiD</w:t>
            </w:r>
          </w:p>
        </w:tc>
        <w:tc>
          <w:tcPr>
            <w:tcW w:w="250" w:type="pct"/>
            <w:tcBorders>
              <w:top w:val="single" w:sz="8" w:space="0" w:color="auto"/>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MaD</w:t>
            </w:r>
          </w:p>
        </w:tc>
        <w:tc>
          <w:tcPr>
            <w:tcW w:w="250" w:type="pct"/>
            <w:tcBorders>
              <w:top w:val="single" w:sz="8" w:space="0" w:color="auto"/>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DD</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 Kiểm tra nhận dạng, tổng quát</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Biển số đăng ký</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đủ số lượng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 màu nền biển số khác với ký hiệu nền màu biển số ghi trên Giấy đăng ký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đúng quy cách; các chữ, số không rõ ràng, không đúng với Giấy đăng ký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khung, số động cơ</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đối chiếu hồ sơ phương tiện.</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vị trí;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Sửa chữa, tẩy xoá;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chữ, số không rõ, không đúng với hồ sơ phương tiện.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1.3</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Mầu sơn</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đúng mầu sơn ghi trong Giấy đăng ký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1.4</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Kiểu loại; kích thước xe, thùng hàng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dùng thước đo.</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đúng với hồ sơ kỹ thuật.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1.5</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Biểu trưng; thông tin kẻ trên cửa xe, thành xe theo quy định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theo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chính xác, không đầy đủ thông tin theo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Mờ, không nhìn rõ.</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 Kiểm tra khung và các phần gắn với khung</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 Khung và các liên kết</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và quan sát cả 02 phía của khung xe.</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Gia cường khung xe ngoài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gẫy, biến dạng, cong vênh. mọt gỉ ở mức nhận biết được bằng mắt;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liên kết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bảo vệ thành bên và phía sau</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gẫy,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2.1.3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Móc kéo</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 Thân vỏ, buồng lái, thùng hàng</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 không cân đối trên khung;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thủng, mục gỉ, rách, biến dạng, sơn bong tróc;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Lọt khí từ động cơ, khí xả vào trong khoang xe, buồng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Dầm ngang, dầm dọc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mục gỉ,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Cửa, khóa cửa và tay nắm cửa</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Đóng, mở cửa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Bản lề, chốt bị mất, lỏng,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Đóng, mở không nhẹ nhàng;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Cửa tự mở, đóng không hết.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2.2.4</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khoá, mở buồng lái; thùng xe; khoang hành lý; khoá hãm công-ten-nơ</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Đóng, mở buồng lái, thùng xe, khoang hành lý, khóa hãm công ten nơ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Khoá mở không nhẹ nhàng;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Khóa tự mở;</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có tác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2.2.5</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Sàn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bên trên và bên dưới xe.</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Thủng, rách.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2.2.6</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Ghế ngồi (kể cả ghế người lái), giường nằm</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Số người cho phép chở không đúng hồ sơ kỹ thuật, bố trí và kích thước ghế, giường không đúng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Cơ cấu điều chỉnh (nếu có) không có tác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Rách mặt đệm.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2.2.7</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Bậc lên xuống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thủng.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2.2.8</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Tay vịn, cột chống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2.2.9</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Giá để hàng, khoang hành lý</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thủng, rách.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chia khoang theo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2.2.10</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Chắn bùn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Rách, thủng, mọt gỉ,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 Mâm xoay, chốt kéo của ô tô đầu kéo, sơ mi rơ moóc và rơ moóc</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chi tiết bị biến dạng, gãy, rạn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Đóng, mở khoá hãm chốt kéo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khoá mở chốt kéo không hoạt động đúng chức năng.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3. Kiểm tra khả năng quan sát của người lái</w:t>
            </w: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3.1</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Tầm nhìn</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từ ghế lái.</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Lắp thêm các vật làm hạn chế tầm nhìn của người lái theo hướng phía trước, hai bên.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Kính chắn gió</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Vỡ, rạn nứt ảnh hưởng đến tầm nhìn người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Hình ảnh quan sát bị méo, không rõ.</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Gương, camera quan sát phía sau (đối với xe sử dụng camera thay gương)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Phía bên trái không quan sát được ít nhất chiều rộng 2,5 m ở vị trí cách gương 10 m về phía sau;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Phía bên phải của xe con, xe tải có khối lượng lượng toàn bộ theo thiết kế không lớn hơn 2 tấn không quan sát được ít nhất chiều rộng 4 m ở vị trí cách gương 20 m về phía sau; đối với các loại xe khác không quan sát được ít nhất chiều rộng 3,5m ở vị trí cách gương 30 m về phía sau;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Hình ảnh quan sát bị méo, không rõ ràng;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Nứt, vỡ, hư hỏng không điều chỉnh được.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3.4</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Gạt nước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Lưỡi gạt quá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đảm bảo tầm nhìn của người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hoạt động bình thường.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3.5</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Phun nước rửa kính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hoạt động hoặc phun không đúng vào phần được quét của gạt nước.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4. Kiểm tra hệ thống điện, chiếu sáng, tín hiệu</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 Hệ thống điện</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Dây điện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dây điện ở trên, ở dưới phương tiện và trong khoang động cơ bằng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Vỏ cách điện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dấu vết cọ sát vào các chi tiết chuyển động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Ắc quy</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không đúng vị trí;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Rò rỉ môi chất.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 Đèn chiếu sáng phía trước</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tắt đèn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đúng vị trí, không chắc chắn;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sáng khi bật công tắc;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Thấu kính, gương phản xạ mờ,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Mầu ánh sáng không phải là mầu trắng hoặc vàng.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 của đèn chiếu xa (đèn pha)</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Sử dụng thiết bị đo đèn: đặt buồng đo chính giữa trước đầu xe, cách một khoảng theo hướng dẫn của nhà sản xuất thiết bị, điều chỉnh buồng đo song song với đầu xe; đẩy buồng đo đến đèn cần kiểm tra và điều chỉnh buồng đo chính giữa đèn cần kiểm tra; bật đèn trong khi xe nổ máy, nhấn nút đo và ghi nhận kết quả.</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Hình dạng của chùm sáng không đúng;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Tâm vùng cường độ sáng lớn nhất nằm bên trên đường nằm ngang 0%;</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Tâm vùng cường độ sáng lớn nhất nằm dưới đường nằm ngang -2% đối với các đèn có chiều cao lắp đặt không lớn hơn 850 mm so với mặt đất hoặc nằm dưới đường nằm ngang -2,75% đối với các đèn có chiều cao lắp đặt lớn hơn 850 mm so với mặt đất;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Tâm vùng cường độ sáng lớn nhất lệch trái đường nằm dọc 0%;</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Tâm vùng cường độ sáng lớn nhất lệch phải đường nằm dọc 2%;</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Cường độ sáng nhỏ hơn 10.000 cd.</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 của đèn chiếu gần (đèn cốt)</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Sử dụng thiết bị đo đèn: điều chỉnh vị trí buồng đo tương tự như ở mục 4.2.2 Phụ lục này; bật đèn cần kiểm tra trong khi xe nổ máy, đặt màn hứng sáng xuống dưới 1,3% nếu khoảng cách từ tâm đèn đến mặt đất không lớn hơn 850 mm và 2% nếu khoảng cách từ tâm đèn đến mặt đất lớn hơn 850 mm, nhấn nút đo và ghi nhận kết quả.</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Hình dạng của chùm sáng không đúng;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Giao điểm của đường ranh giới tối sáng và phần hình nêm nhô lên của chùm sáng lệch sang trái của đường nằm dọc 0%;</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Giao điểm của đường ranh giới tối sáng và phần hình nêm nhô lên của chùm sáng lệch sang phải của đường nằm dọc 2%;</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Đường ranh giới tối sáng nằm trên đường nằm ngang -0,5% đối với đèn có chiều cao lắp đặt không lớn hơn 850 mm tính từ mặt đất hoặc nằm trên đường nằm ngang -1,25% đối với đèn có chiều cao lắp đặt lớn hơn 850 mm tính từ mặt đất;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Đường ranh giới tối sáng nằm dưới đường nằm ngang -2% đối với đèn có chiều cao lắp đặt không lớn hơn 850 mm tính từ mặt đất hoặc nằm dưới đường nằm ngang -2,75% đối với đèn có chiều cao lắp đặt lớn hơn 850 mm tính từ mặt đất.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 Đèn kích thước phía trước, phía sau và thành bên</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tắt đèn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sáng khi bật công tắc;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Mầu ánh sáng không phải mầu trắng hoặc vàng nhạt đối với đèn phía trước và không phải mầu đỏ đối với đèn phía sau;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Khi bật công tắc, số đèn hoạt động tại cùng thời điểm không theo từng cặp đối xứng nhau, không đồng bộ về mầu sắc và kích cỡ.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đèn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10 m trong điều kiện ánh sáng ban ngày.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 Đèn báo rẽ (xin đường) và đèn báo nguy hiểm</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Bật, tắt đèn và quan sát trực tiếp hoặc qua các các thiết bị hỗ trợ </w:t>
            </w:r>
            <w:r w:rsidRPr="00053A1F">
              <w:rPr>
                <w:rFonts w:ascii="Times New Roman" w:eastAsia="Times New Roman" w:hAnsi="Times New Roman" w:cs="Times New Roman"/>
                <w:sz w:val="20"/>
                <w:szCs w:val="20"/>
              </w:rPr>
              <w:lastRenderedPageBreak/>
              <w:t>(gương, màn hình…),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a) Không đầy đủ, không đúng kiểu loại,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hoạt động khi bật công tắc;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Mầu ánh sáng: đèn phía trước xe không phải mầu vàng, đèn phía sau xe không phải mầu vàng hoặc mầu đỏ;</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Khi bật công tắc, số đèn hoạt động tại cùng thời điểm không theo từng cặp đối xứng nhau, không đồng bộ về mầu sắc và kích cỡ; không hoạt động đồng thời, không cùng tần số nháy.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đèn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chậm tác dụng và tần số nháy</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đèn và quan sát trực tiếp hoặc qua các các thiết bị hỗ trợ (gương, màn hình…), nếu thấy thời gian chậm tác dụng, tần số nháy có thể không đảm bảo thì dùng đồng hồ đo để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Đèn sáng sau 3 giây kể từ khi bật công tắc;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Tần số nháy không nằm trong khoảng từ 60 đến 120 lần/phút.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 Đèn phanh</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Đạp, nhả phanh và quan sát trực tiếp hoặc qua các các thiết bị hỗ trợ (gương, màn hình…) cầu lồi,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sáng khi phanh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Mầu ánh sáng không phải mầu đỏ;</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Khi đạp phanh, số đèn hoạt động tại cùng thời điểm của cặp đèn đối xứng nhau không đồng bộ về mầu sắc và kích cỡ.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Đạp phanh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trike/>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 Đèn lùi</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Vào, ra số lùi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sáng khi cài số lùi,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Gương phản xạ, kính tán xạ ánh sáng mờ,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Mầu ánh sáng không phải mầu trắng;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Cài số lùi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 Đèn soi biển số</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Tắt, bật đèn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sáng khi bật đèn chiếu sáng phía trước;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Kính tán xạ ánh sáng mờ, nứt,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Mầu ánh sáng không phải mầu trắng.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4.7.2</w:t>
            </w:r>
          </w:p>
        </w:tc>
        <w:tc>
          <w:tcPr>
            <w:tcW w:w="700" w:type="pct"/>
            <w:gridSpan w:val="2"/>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tiêu về ánh sáng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Bật đèn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10 m trong điều kiện ánh sáng ban ngày.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 Còi</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và sự hoạt động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Bấm còi và quan sát, kết hợp với nghe âm thanh của còi.</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hoặc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Âm thanh phát ra không liên tục, âm lượng không ổn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Điều khiển hư hỏng, không điều khiển dễ dàng, lắp đặt không đúng vị trí.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Âm lượng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bằng thiết bị đo âm lượng nếu thấy âm lượng còi nhỏ hoặc quá lớn: đặt micro của thiết bị đo được đặt gần với mặt phẳng trung tuyến dọc của xe với chiều cao nằm trong khoảng từ 0,5 m đến 1,5 m và cách đầu xe là 7 m</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Âm lượng nhỏ hơn 93 dB(A);</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Âm lượng lớn hơn 112 dB(A).</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5. Kiểm tra bánh xe</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Đỗ xe trên hầm kiểm tra, sử dụng thiết bị hỗ trợ kiểm tra gầm để </w:t>
            </w:r>
            <w:r w:rsidRPr="00053A1F">
              <w:rPr>
                <w:rFonts w:ascii="Times New Roman" w:eastAsia="Times New Roman" w:hAnsi="Times New Roman" w:cs="Times New Roman"/>
                <w:sz w:val="20"/>
                <w:szCs w:val="20"/>
              </w:rPr>
              <w:lastRenderedPageBreak/>
              <w:t>đánh giá tình trạng chung của bánh xe. Trường hợp có nghi ngờ thì tiến hành kích bánh xe khỏi mặt đất. Dùng tay hoặc dùng thanh, đòn hỗ trợ kiểm tra để lắc bánh xe theo phương thẳng đứng kết hợp với đạp phanh để kiểm tra độ rơ moay ơ. Quay bánh xe để kiểm tra quay trơn và quan sát, kết hợp dùng búa kiểm tra. Dùng đồng hồ đo áp suất lốp nếu có nghi ngờ áp suất lốp không đảm bảo quy định của nhà sản xuất.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a) Không đầy đủ, không đúng thông số của lốp do nhà sản xuất xe cơ giới quy định, tài liệu kỹ thuật;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 không đầy đủ hay hư hỏng chi tiết kẹp chặt và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Áp suất lốp không đúng;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Vành, đĩa vành rạn, nứt,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Vòng hãm không khít vào vành bánh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Lốp nứt, vỡ, phồng rộp làm hở lớp sợi mành;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 Lốp bánh dẫn hướng hai bên không cùng kiểu hoa lốp, chiều cao hoa lốp không đồng đều, sử dụng lốp đắp;</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 Lốp mòn đến dấu chỉ báo độ mòn của nhà sản xuất;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i) Bánh xe không quay trơn, bị bó kẹt, cọ sát vào phần khác;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 Moay ơ rơ.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5.2</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Trượt ngang của bánh xe dẫn hướng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xe chạy thẳng qua thiết bị thử trượt ngang với vận tốc khoảng 5 km/h, không tác động lực lên vô lăng.</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Trượt ngang của bánh dẫn hướng vượt quá 5 mm/m.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Giá lắp và bánh xe dự phòng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Giá lắp nứt gãy,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Bánh xe dự phòng gá lắp không an toàn.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Bánh xe dự phòng không đầy đủ; nứt vỡ, phồng, rộp, mòn đến dấu chỉ báo của nhà sản xuất.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6. Kiểm tra hệ thống phanh</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 Dẫn động phanh</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Trục bàn đạp phanh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Đạp, nhả bàn đạp phanh và quan sát, kết hợp dùng tay lay lắc. Đối với hệ thống phanh có trợ lực cần tắt động cơ khi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đủ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Trục xoay quá chặt, kẹt;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Ổ đỡ, trục, rơ.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bàn đạp phanh và hành trình bàn đạp</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Đạp, nhả bàn đạp phanh và quan sát, kết hợp dùng tay lay lắc. Nếu nhận thấy hành trình không đảm bảo phải dùng thước đo.</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rạn,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Bàn đạp không tự trả lại đúng khi nhả phanh;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Bàn đạp phanh không có hành trình tự do, dự trữ hành trình;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Không có tác dụng chống trượt trên bàn đạp phanh, bị mất bộ phận chống trượt hoặc mòn nhẵn.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Cần hoặc nút bấm hoặc bàn đạp điều khiển phanh đỗ xe</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Kéo, nhả cần điều khiển; bấm nhả nút bấm điều khiển; đạp, nhả bàn đạp phanh đỗ xe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Cóc hãm không có tác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hoạt động khi bấm nhả nút bấm điều khiển.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6.1.4</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Van phanh, nút bấm điều khiển phanh đỗ xe</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Đóng, mở van, nút bấm bằng tay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Bộ phận điều khiển nứt,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Van điều khiển làm việc sai chức năng, không ổn định; các mối liên kết lỏng, có sự rò rỉ trong hệ thống.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có tín hiệu khi đóng mở nút bấm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6.1.5</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Ống cứng, ống mềm</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dấu vết cọ sát vào bộ phận khác của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Ống, chỗ kết nối bị rò rỉ; ống cứng bị rạn, nứt, mọt gỉ; ống mềm bị nứt, phồng rộp;</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6.1.6</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Dây cáp, thanh kéo, cần đẩy, các liên kết</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dấu vết cọ sát vào bộ phận khác của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Thiếu chi tiết kẹp chặt và phòng lỏng đối với dẫn động phanh chính;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Cáp bị đứt sợi, thắt nút, kẹt chùng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6.1.7</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Đầu nối cho phanh rơ moóc hoặc sơ mi rơ moóc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Bị rò rỉ.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6.1.8</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tác động (bầu phanh hoặc xi lanh phanh)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Rạn, nứt, vỡ,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Bị rò rỉ;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đủ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6.2. Bơm chân không, máy nén khí, các van và bình chứa môi chất</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Bơm chân không, máy nén khí, bình chứa, các van an toàn, van xả nước.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ở áp suất làm việc. Quan sát, kết hợp dùng tay lay lắc các bộ phận.</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đúng,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Áp suất giảm rõ rệt, nghe rõ tiếng rò khí;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Bình chứa rạn, nứt, biến dạng, mọt gỉ;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van an toàn, van xả nước, không có tác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van phanh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đúng,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Bị hư hỏng, rò rỉ.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Trợ lực phanh, xi lanh phanh chính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Trợ lực hư hỏng, không có tác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Nắp bình chứa dầu phanh không kín, bị mất.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 Sự làm việc và hiệu quả phanh chính</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trên đường hoặc trên băng thử phanh. Đạp bàn đạp phanh từ từ đến hết hành trình. Theo dõi sự thay đổi của lực phanh trên các bánh xe.</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Lực phanh không tác động trên một hay nhiều bánh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Lực phanh biến đổi bất thường;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Chậm bất thường trong hoạt động của cơ cấu phanh ở bánh xe bất kỳ.</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trên băng thử</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Thử phanh xe trên băng thử phanh: Nổ máy, tay số ở vị trí số không; đạp phanh đều đến hết hành trình, ghi nhận:</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Hệ số sai lệch lực phanh giữa hai bánh trên cùng một trục KSL: KSL = (FPlớn - FPnhỏ)/FPlớn .100%; trong đó FPlớn, FPnhỏ tương ứng là lực phanh lớn hơn và nhỏ hơn của một trong hai bánh trên trục;</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Hiệu quả phanh toàn bộ KP: KP = ∑ FPi/G .100%; trong đó ∑ FPi - tổng lực phanh trên tất cả các bánh xe, G - Khối lượng xe khi thử phanh.</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Hệ số sai lệch lực phanh giữa hai bánh trên cùng một trục KSL lớn hơn 25%;</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Hiệu quả phanh toàn bộ của xe KP không đạt mức giá trị tối thiểu quy định đối với các loại phương tiện như sau:</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bản thân không lớn hơn 12.000 kg và ô tô chở người: 50%;</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bản thân lớn hơn 12.000 kg; ô tô đầu kéo; sơ mi rơ moóc; rơ moóc và đoàn xe ô tô sơ mi rơ moóc: 45%.</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6.3.3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trên đường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quãng đường phanh khi phanh và độ lệch quỹ đạo chuyển động. Thử phanh xe không tải ở vận tốc 30 km/h trên mặt đường bê tông nhựa hoặc bê tông xi măng bằng phẳng, khô, có hệ số bám không nhỏ hơn 0,6. Ngắt động cơ khỏi hệ truyền lực, đạp phanh đều hết hành trình và giữ bàn đạp phanh tới khi xe dừng hẳn. Quan sát và ghi nhận quãng đường phanh S</w:t>
            </w:r>
            <w:r w:rsidRPr="00053A1F">
              <w:rPr>
                <w:rFonts w:ascii="Times New Roman" w:eastAsia="Times New Roman" w:hAnsi="Times New Roman" w:cs="Times New Roman"/>
                <w:sz w:val="20"/>
                <w:szCs w:val="20"/>
                <w:vertAlign w:val="subscript"/>
              </w:rPr>
              <w:t>Ph</w:t>
            </w:r>
            <w:r w:rsidRPr="00053A1F">
              <w:rPr>
                <w:rFonts w:ascii="Times New Roman" w:eastAsia="Times New Roman" w:hAnsi="Times New Roman" w:cs="Times New Roman"/>
                <w:sz w:val="20"/>
                <w:szCs w:val="20"/>
              </w:rPr>
              <w: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Khi phanh quỹ đạo chuyển động của xe lệch quá 8º so với phương chuyển động ban đầu và xe lệch khỏi hành lang phanh 3,50 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Quãng đường phanh SPh vượt quá giá trị tối thiểu sau:</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con, kể cả ô tô con chuyên dùng có số chỗ (kể cả người lái) đến 09 chỗ: 7,2 m</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toàn bộ theo thiết kế không lớn hơn 8.000 kg; ô tô chở người có số chỗ (kể cả người lái) trên 09 chỗ và có tổng chiều dài không lớn hơn 7,5 m: 9,5 m</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toàn bộ theo thiết kế lớn hơn 8.000 kg; ô tô chở người có số chỗ (kể cả người lái) trên 09 chỗ và có tổng chiều dài lớn hơn 7,5 m: 11 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 Sự làm việc và hiệu quả của hệ thống phanh đỗ</w:t>
            </w: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6.4.1</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trên đường hoặc trên băng thử phanh.</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có tác dụng phanh trên một bên bánh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Thử phanh xe không tải ở vận tốc 15 km/h trên đường, điều kiện mặt đường và phương pháp kiểm tra như mục 6.3.3 của Phụ lục này, hoặc thử trên mặt dốc 20% hoặc trên băng thử phanh.</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Thử trên đường: quãng đường phanh lớn hơn 6 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Thử trên mặt dốc 20%: phanh đỗ không giữ được xe đứng yên trên mặt dốc;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Thử trên băng thử phanh: tổng lực phanh đỗ trên các bánh xe nhỏ hơn 16% so với khối lượng của xe khi thử.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 Sự hoạt động của các trang thiết bị phanh khác</w:t>
            </w: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6.5.1</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Phanh chậm dần bằng động cơ</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quan sát; nghe tiếng động cơ.</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không hoạt động.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6.5.2</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chống hãm cứng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thiết bị cảnh báo.</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cảnh báo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6.5.3</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Phanh tự động sơ mi rơ moóc</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Ngắt kết nối hệ thống phanh giữa đầu kéo và sơ mi rơ moóc.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Phanh sơ mi rơ moóc không tự động tác động khi ngắt kết nối.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7. Kiểm tra hệ thống lái</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 Vô lăng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Dùng tay lay lắc vô lăng lái, theo phương hướng kính và dọc trục,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sự dịch chuyển tương đối giữa vô lăng lái và trục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Vô lăng lái, bị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7.1.2</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rơ vô lăng lái</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động cơ hoạt động nếu có trợ lực lái, để bánh xe dẫn hướng ở vị trí thẳng, quay vô lăng lái về một phía đến khi bánh xe dẫn hướng bắt đầu có sự dịch chuyển thì xác định điểm thứ nhất trên vô lăng sau đó quay vô lăng lái về phía ngược lại đến khi bánh xe dẫn hướng bắt đầu có sự dịch chuyển thì xác định điểm thứ hai trên vô lăng, đo khoảng cách hai điểm.</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Khoảng cách hai điểm đã xác định vượt quá 1/5 đường kính vô lăng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7.2. Trụ lái và trục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Dùng tay lay lắc vô lăng lái theo phương hướng kính và dọc trục,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Trục lái rơ dọc, rơ ngang;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Cơ cấu thay đổi độ nghiêng không đảm bảo khoá vị trí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7.3. Cơ cấu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cho động cơ hoạt động nếu có trợ lực lái,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đầy đủ, rách, vỡ cao su chắn bụi;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Chảy dầu thành giọt.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7.4. Sự làm việc của trục lái và cơ cấu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cho động cơ hoạt động nếu có trợ lực lái, kích bánh dẫn hướng vừa đủ còn tiếp xúc với mặt đất, quay vô lăng lái hết về hai phía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Bó kẹt khi quay;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giật cục;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Lực đánh lái không bình thường; có sự khác biệt lớn giữa lực lái trái và lực lái phải;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Có sự khác biệt lớn giữa góc quay bánh dẫn hướng về bên trái và bên phải;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Có tiếng kêu bất thường trong cơ cấu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 Thanh và đòn dẫn động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dấu vết cọ sát vào bộ phận khác của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cho động cơ hoạt động nếu có trợ lực lái, kích bánh dẫn hướng vừa đủ còn tiếp xúc với mặt đất, quay vô lăng lái hết về hai phía với lực lái thay đổi,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Di chuyển bị chạm vào các chi tiết khác;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bị giật cục;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Di chuyển quá giới hạn.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 Khớp cầu và khớp chuyển hướng</w:t>
            </w: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7.6.1</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Thủng, rách, vỡ vỏ bọc chắn bụi.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cho động cơ hoạt động nếu có trợ lực lái, sử dụng thiết bị hỗ trợ kiểm tra gầm hoặc lắc vô lăng lái với lực lái thay đổi về hai phía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Bị bó kẹt khi di chuyển;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Khớp cầu, khớp chuyển hướng rơ, lỏng, bị giật cục.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7.7. Ngõng quay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7.7.1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kích bánh xe dẫn hướng lên khỏi mặt đất, dùng tay lay lắc bánh xe dẫn hướng theo phương thẳng đứng và quan sát; nếu rơ, đạp bàn đạp phanh để khử độ rơ của moay ơ.</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Thủng, rách, vỡ vỏ bọc chắn bụi;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Trục, khớp cầu rơ,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7.7.2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cho động cơ hoạt động nếu có trợ lực lái, kích bánh xe dẫn hướng vừa đủ để còn tiếp xúc với mặt đất, quay vô lăng lái hết về hai phía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Bó kẹt khi quay;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giật cục.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 Trợ lực lái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Rạn, nứt,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 thiếu dầu trợ lực.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Lắc vô lăng lái về hai phía khi động cơ hoạt động và không hoạt động, so sánh lực quay vô lăng lái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hoạt động;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có tác dụng giảm nhẹ lực đánh lái;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tiếng kêu khác lạ.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8. Kiểm tra hệ thống truyền lực</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 Ly hợp</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đạp, nhả bàn đạp ly hợp và quan sát, kết hợp với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có tác dụng chống trượt trên bàn đạp, bị mất bộ phận chống trượt hoặc mòn nhẵn.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đầy đủ, hư hỏng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Rò rỉ môi chất;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Các chi tiết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động cơ hoạt động, cài số và thực hiện đóng mở ly hợp để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Ly hợp đóng, cắt không hoàn toàn, đóng, cắt không nhẹ nhàng, êm dịu;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tiếng kêu khác lạ.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 Hộp số</w:t>
            </w: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Ra vào số để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Khó thay đổi số;</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Tự nhảy số.</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Cần điều khiển số</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Ra vào số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không chắc chắn, rạn, nứt;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8.3. Các đăng</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 và 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 xoay trục các đăng.</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nứt, gãy, biến dạng,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Then hoa, trục chữ thập, ổ đỡ bị rơ;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Hỏng các khớp nối mềm;</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Ổ đỡ trung gian nứt,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 Có dấu vết cọ sát vào bộ phận khác của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8.4. Cầu xe</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Nắp che đầu trục không đầy đủ,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9. Kiểm tra hệ thống treo</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Bộ phận đàn hồi (Nhíp, lò xo, thanh xoắn)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sử dụng thiết bị hỗ trợ kiểm tra gầm; 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sai,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Phần nhíp, lò xo, thanh xoắn bị nứt, gẫy,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đầy đủ, hư hỏng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Ắc nhíp rơ,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Giảm chấn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dùng tay lay lắc kết hợp dùng búa kiểm tra. Sử dụng thiết bị nếu có.</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Rò rỉ dầu, chi tiết cao su bị vỡ nát;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bị nứt, gẫy,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Thanh dẫn hướng, thanh ổn định, hạn chế hành trình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lắp đặt sai,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chi tiết bị nứt, gẫy, biến dạng, quá gỉ, chi tiết cao su bị vỡ nát.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9.4</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Khớp nối</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sử dụng thiết bị rung lắc; 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vỏ bọc chắn bụi;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bị nứt, gẫy, biến dạng;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9.5</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treo khí</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Hư hỏng các bộ phận ảnh hưởng đến chức năng hệ thống.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10. Kiểm tra các trang thiết bị khác</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Dây đai an toàn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dùng tay kéo dây mạnh đột ngột để kiểm tra cơ cấu hãm</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theo quy định,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Dây bị rách, đứt;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Khóa cài đóng mở không nhẹ nhàng, tự mở;</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Dây bị kẹt, không kéo ra, thu vào được;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Cơ cấu hãm không giữ chặt dây khi giật dây đột ngột.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Bình chữa cháy</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bình chữa cháy theo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Bình chữa cháy không còn hạn sử dụng.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chuyên dùng phục vụ vận chuyển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hồ sơ kỹ thuật,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Hoạt động, điều khiển không bình thường.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10.4</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Búa phá cửa sự cố</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đầy đủ, không được đặt ở vị trí quy định.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 Thiết bị giám sát hành trình, camera giám sát, camera hành trình, camera lùi</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giám sát hành trình</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Sử dụng tên đăng nhập và mật khẩu truy cập vào trang thông tin điện tử quản lý quản lý thiết bị giám sát hành trình </w:t>
            </w:r>
            <w:r w:rsidRPr="00053A1F">
              <w:rPr>
                <w:rFonts w:ascii="Times New Roman" w:eastAsia="Times New Roman" w:hAnsi="Times New Roman" w:cs="Times New Roman"/>
                <w:sz w:val="20"/>
                <w:szCs w:val="20"/>
              </w:rPr>
              <w:lastRenderedPageBreak/>
              <w:t>do chủ xe hoặc Tổng cục Đường bộ Việt Nam cung cấp.</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a) Không truy cập được;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Hiển thị sai thông tin của xe cơ giới trên trang thông tin điện tử;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10.5.2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Camera giám sát</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Sử dụng tên đăng nhập và mật khẩu truy cập vào trang thông tin điện tử quản lý thiết bị camera do chủ xe hoặc Tổng cục Đường bộ Việt Nam cung cấp.</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truy cập được;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Hiển thị sai thông tin của xe cơ giới trên trang thông tin điện tử;</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10.5.3</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Camera hành trình</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hiển thị hình ảnh quan sát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10.5.4</w:t>
            </w: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Camera lùi</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hệ thống hoạt động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hiển thị hình ảnh quan sát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11. Kiểm tra động cơ và môi trường</w:t>
            </w: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 Động cơ và các hệ thống liên quan</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11.1.1</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chung</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Chảy dầu thành giọt;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Dây cu roa chùng lỏng, rạn nứt, rách;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vỡ;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Không đầy đủ, hư hỏng chi tiết lắp ghép, phòng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11.1.2</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Cho động cơ hoạt động, thay đổi số vòng quay và 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khởi động được động cơ hoặc hệ thống khởi động hoạt động không bình thường;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Động cơ hoạt động không bình thường ở các chế độ vòng quay, có tiếng gõ lạ;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Đồng hồ áp suất hệ thống phanh, đồng hồ nhiệt độ nước làm mát động cơ không hoạt động hoặc báo lỗi;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loại đồng hồ khác, đèn báo trên bảng điều khiển không hoạt động hoặc báo lỗi.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11.1.3</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dẫn khí thải, bộ giảm âm.</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rách, rò rỉ khí thải.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11.1.4</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Bình chứa và ống dẫn nhiên liệu</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 kết hợp với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Bình chứa, ống dẫn bị biến dạng, nứt, ăn mòn, rò rỉ, có dấu vết va chạm, cọ sát với các chi tiết khác;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Bình chứa mất nắp hoặc nắp không kín khít;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Khóa nhiên liệu (nếu có) không khoá được, tự mở;</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Có nguy cơ cháy do:</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nhiên liệu, ống xả được bảo vệ không chắc chắn;</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Tình trạng ngăn cách với động cơ;</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f) Đối với hệ thống sử dụng LPG/CNG:</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LPG/CNG bố trí trong xe không được đặt trong khoang kín có thông hơi ra ngoài và ngăn cách với khoang động cơ, khoang hành khách;</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LPG/CNG bố trí ngoài xe không được bảo vệ bằng tấm chắn thích hợp để phòng hư hỏng do đá bắn vào hoặc do va chạm với các vật khác khi có sự cố; khoảng cách từ bình chứa tới mặt đất nhỏ hơn 200 mm;</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ống dẫn và các bộ phận khác của hệ thống nhiên liệu LPG/CNG đặt cách ống xả, nguồn nhiệt bất kỳ dưới 100 mm mà không được cách nhiệt thích hợp;</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LPG/CNG không có chứng nhận kiểm định áp lực còn hiệu lực, các ký, dấu hiệu trên bình chứa không đúng quy định;</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Ngoài các điểm định vị, bình chứa có tiếp xúc với vật kim loại khác của xe.</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11.1.5</w:t>
            </w: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Tình trạng bàn đạp ga</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Đạp, nhả bàn đạp ga khi động cơ không làm việc và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rạn, nứt, cong vênh;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Bàn đạp không tự trả lại đúng khi nhả ga;</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có tác dụng chống trượt trên bàn đạp, bị mất bộ phận chống trượt hoặc mòn nhẵn.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11.2. Khí thải động cơ cháy cưỡng bức</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Hàm lượng chất độc hại trong khí thải</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Sử dụng thiết bị phân tích khí thải và thiết bị đo số vòng quay động cơ theo quy định. Thực hiện quy trình đo ở chế độ không tải theo TCVN 6204.</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Nồng độ CO lớn hơn 4,5 % thể tích đối với các xe sản xuất trước năm 1999 hoặc lớn hơn 3,5 % thể tích đối với các xe sản xuất từ năm 1999 trở về sau.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Nồng độ HC (C6H14 hoặc tương đương):</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 Đối với động cơ 4 kỳ: lớn hơn 1200 phần triệu (ppm) thể tích đối với các xe sản xuất trước năm 1999 hoặc lớn hơn 800 phần </w:t>
            </w:r>
            <w:r w:rsidRPr="00053A1F">
              <w:rPr>
                <w:rFonts w:ascii="Times New Roman" w:eastAsia="Times New Roman" w:hAnsi="Times New Roman" w:cs="Times New Roman"/>
                <w:sz w:val="20"/>
                <w:szCs w:val="20"/>
              </w:rPr>
              <w:lastRenderedPageBreak/>
              <w:t>triệu (ppm) thể tích đối với các xe sản xuất từ năm 1999 trở về sau;</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Đối với động cơ 2 kỳ: lớn hơn 7800 phần triệu (ppm) thể tích;</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Đối với động cơ đặc biệt: lớn hơn 3300 phần triệu (ppm) thể tích</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Số vòng quay không tải của động cơ không nằm trong phạm vi quy định của nhà sản xuất hoặc lớn hơn 1000 vòng/phút.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11.3. Khí thải động cơ cháy do nén</w:t>
            </w:r>
          </w:p>
        </w:tc>
      </w:tr>
      <w:tr w:rsidR="00053A1F" w:rsidRPr="00053A1F" w:rsidTr="00053A1F">
        <w:trPr>
          <w:tblCellSpacing w:w="0" w:type="dxa"/>
        </w:trPr>
        <w:tc>
          <w:tcPr>
            <w:tcW w:w="350" w:type="pct"/>
            <w:gridSpan w:val="2"/>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khói của khí thải</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Sử dụng thiết bị đo khói và thiết bị đo số vòng quay động cơ. Đạp bàn đạp ga đến hết hành trình để xác định số vòng quay lớn nhất thực tế của động cơ; thực hiện đo độ khói theo chu trình gia tốc tự do quy định trong TCVN 7663.</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Chiều rộng dải đo khói chênh lệch giữa giá trị đo lớn nhất và nhỏ nhất vượt quá 10% HSU;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Kết quả đo khói trung bình của 3 lần đo lớn hơn 72% HSU đối với các xe sản xuất trước năm 1999 hoặc lớn hơn 60% HSU thể tích đối với các xe sản xuất từ năm 1999 trở về sau.</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Giá trị số vòng quay không tải của động cơ không nằm trong phạm vi quy định của nhà sản xuất hoặc lớn hơn 1000 vòng/phút;</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Thời gian tăng tốc từ số vòng quay nhỏ nhất đến lớn nhất vượt quá 5 giây.</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Giá trị số vòng quay lớn nhất của động cơ nhỏ hơn 90% số vòng quay ứng với công suất cực đại theo quy định của nhà sản xuất, trừ trường hợp đặc biệt (theo thiết kế của nhà sản xuất khống chế tốc độ vòng quay không tải lớn nhất ở giá trị nhỏ hơn 90% tốc độ vòng quay ứng với công suất cực đại).</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11.4. Độ ồn</w:t>
            </w:r>
          </w:p>
        </w:tc>
      </w:tr>
      <w:tr w:rsidR="00053A1F" w:rsidRPr="00053A1F" w:rsidTr="00053A1F">
        <w:trPr>
          <w:tblCellSpacing w:w="0" w:type="dxa"/>
        </w:trPr>
        <w:tc>
          <w:tcPr>
            <w:tcW w:w="350" w:type="pct"/>
            <w:gridSpan w:val="2"/>
            <w:tcBorders>
              <w:top w:val="nil"/>
              <w:left w:val="single" w:sz="8" w:space="0" w:color="auto"/>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ồn ngoài</w:t>
            </w:r>
          </w:p>
        </w:tc>
        <w:tc>
          <w:tcPr>
            <w:tcW w:w="110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bằng thiết bị đo âm lượng nếu nhận thấy độ ồn quá lớn. Thực hiện đo tiếng ồn động cơ gần ống xả theo phương pháp đo độ ồn của xe đỗ quy định trong tiêu chuẩn TCVN 7880; khi đo chênh lệch giữa các lần đo không được vượt quá 2 dB(A), chênh lệch giữa độ ồn nền và độ ồn trung bình của các lần đo không được nhỏ hơn 3 dB(A).</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ồn trung bình sau khi đã hiệu chỉnh vượt quá các giới hạn sau đây:</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con, ô tô tải, ô tô chuyên dùng và ô tô khách hạng nhẹ, xe lam, xích lô máy có khối lượng toàn bộ theo thiết kế G ≤ 3500 kg: 103 dB(A);</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và ô tô khách có khối lượng toàn bộ theo thiết kế G &gt; 3500 kg và công suất có ích lớn nhất của động cơ P ≤ 150 (kW): 105 dB(A);</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và ô tô khách có khối lượng toàn bộ theo thiết kế G &gt; 3500 kg và công suất có ích lớn nhất của động cơ P &gt; 150 (kW): 107 dB(A);</w:t>
            </w:r>
          </w:p>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 Ô tô cần cẩu và các phương tiện cơ giới đường bộ có công dụng đặc biệt: 110 dB(A).</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8"/>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lastRenderedPageBreak/>
              <w:t>12. Kiểm tra xe điện (***)</w:t>
            </w: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12.1</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lưu trữ Pin (RESS)</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Rò rỉ</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tấm chắn không đúng vị trí hoặc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Cách điện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12.2</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quản lý RESS nếu được trang bị, ví dụ: thông tin phạm vi, chỉ báo trạng thái sạc, kiểm soát nhiệt độ pin.</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Các thành phần bị thiếu hoặc bị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cảnh báo thiết bị bị trục trặc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Thiết bị cảnh báo cho thấy hệ thống trục trặc</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Hoạt động của hệ thống thông gió/ làm mát RESS bị suy giảm, ví dụ: tắc các lỗ thông gió, ống dẫn, rò rỉ chất lỏng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12.3</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Bộ chuyển đổi điện tử, động cơ và điều khiển thay đổi, dây điện và đầu nối</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12.4</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Động cơ kéo</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12.5</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sạc bên ngoài nếu được trang bị/ yêu cầu</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Cách điện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được bảo đảm đầy đủ.</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300" w:type="pct"/>
            <w:vMerge w:val="restart"/>
            <w:tcBorders>
              <w:top w:val="nil"/>
              <w:left w:val="single" w:sz="8" w:space="0" w:color="auto"/>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12.6</w:t>
            </w:r>
          </w:p>
        </w:tc>
        <w:tc>
          <w:tcPr>
            <w:tcW w:w="700" w:type="pct"/>
            <w:gridSpan w:val="2"/>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Bộ phận kết nối đầu sạc trên xe</w:t>
            </w:r>
          </w:p>
        </w:tc>
        <w:tc>
          <w:tcPr>
            <w:tcW w:w="1100" w:type="pct"/>
            <w:vMerge w:val="restar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Quan sát</w:t>
            </w: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9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Bộ phận bịt kín hoặc giao diện cáp sạc không phù hợp.</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hideMark/>
          </w:tcPr>
          <w:p w:rsidR="00053A1F" w:rsidRPr="00053A1F" w:rsidRDefault="00053A1F" w:rsidP="00053A1F">
            <w:pPr>
              <w:spacing w:before="120" w:after="120" w:line="234" w:lineRule="atLeast"/>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x</w:t>
            </w:r>
          </w:p>
        </w:tc>
        <w:tc>
          <w:tcPr>
            <w:tcW w:w="25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7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91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40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 Chỉ thực hiện kiểm tra đối với xe điện.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 Khi kiểm định ô tô đầu kéo có thể được kéo theo sơ mi rơ moóc không có hàng hoặc sơ mi rơ moóc chở theo công-ten-nơ không có hàng.</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Bảng 2</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NỘI DUNG KIỂM TRA TẠI CÁC CÔNG ĐOẠN TRÊN DÂY CHUYỂN KIỂM ĐỊNH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1255"/>
        <w:gridCol w:w="1346"/>
        <w:gridCol w:w="1618"/>
        <w:gridCol w:w="2524"/>
        <w:gridCol w:w="1890"/>
      </w:tblGrid>
      <w:tr w:rsidR="00053A1F" w:rsidRPr="00053A1F" w:rsidTr="00053A1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STT</w:t>
            </w:r>
          </w:p>
        </w:tc>
        <w:tc>
          <w:tcPr>
            <w:tcW w:w="70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Hạng mục kiểm</w:t>
            </w:r>
            <w:r w:rsidRPr="00053A1F">
              <w:rPr>
                <w:rFonts w:ascii="Times New Roman" w:eastAsia="Times New Roman" w:hAnsi="Times New Roman" w:cs="Times New Roman"/>
                <w:sz w:val="20"/>
                <w:szCs w:val="20"/>
              </w:rPr>
              <w:t> </w:t>
            </w:r>
            <w:r w:rsidRPr="00053A1F">
              <w:rPr>
                <w:rFonts w:ascii="Times New Roman" w:eastAsia="Times New Roman" w:hAnsi="Times New Roman" w:cs="Times New Roman"/>
                <w:b/>
                <w:bCs/>
                <w:sz w:val="20"/>
                <w:szCs w:val="20"/>
              </w:rPr>
              <w:t>tra</w:t>
            </w:r>
          </w:p>
        </w:tc>
        <w:tc>
          <w:tcPr>
            <w:tcW w:w="75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Nội dung kiểm tra</w:t>
            </w:r>
            <w:r w:rsidRPr="00053A1F">
              <w:rPr>
                <w:rFonts w:ascii="Times New Roman" w:eastAsia="Times New Roman" w:hAnsi="Times New Roman" w:cs="Times New Roman"/>
                <w:b/>
                <w:bCs/>
                <w:sz w:val="20"/>
                <w:szCs w:val="20"/>
              </w:rPr>
              <w:br/>
            </w:r>
            <w:r w:rsidRPr="00053A1F">
              <w:rPr>
                <w:rFonts w:ascii="Times New Roman" w:eastAsia="Times New Roman" w:hAnsi="Times New Roman" w:cs="Times New Roman"/>
                <w:i/>
                <w:iCs/>
                <w:sz w:val="20"/>
                <w:szCs w:val="20"/>
              </w:rPr>
              <w:t>(Theo nội dung kiểm tra tại Bảng 1)</w:t>
            </w:r>
          </w:p>
        </w:tc>
        <w:tc>
          <w:tcPr>
            <w:tcW w:w="3250" w:type="pct"/>
            <w:gridSpan w:val="3"/>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Khiếm khuyết, hư hỏng</w:t>
            </w:r>
            <w:r w:rsidRPr="00053A1F">
              <w:rPr>
                <w:rFonts w:ascii="Times New Roman" w:eastAsia="Times New Roman" w:hAnsi="Times New Roman" w:cs="Times New Roman"/>
                <w:sz w:val="20"/>
                <w:szCs w:val="20"/>
              </w:rPr>
              <w:br/>
            </w:r>
            <w:r w:rsidRPr="00053A1F">
              <w:rPr>
                <w:rFonts w:ascii="Times New Roman" w:eastAsia="Times New Roman" w:hAnsi="Times New Roman" w:cs="Times New Roman"/>
                <w:i/>
                <w:iCs/>
                <w:sz w:val="20"/>
                <w:szCs w:val="20"/>
              </w:rPr>
              <w:t>(Theo nội dung khiếm khuyết, hư hỏng tại Bảng 1)</w:t>
            </w:r>
          </w:p>
        </w:tc>
      </w:tr>
      <w:tr w:rsidR="00053A1F" w:rsidRPr="00053A1F" w:rsidTr="00053A1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MiD</w:t>
            </w:r>
          </w:p>
        </w:tc>
        <w:tc>
          <w:tcPr>
            <w:tcW w:w="14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MaD</w:t>
            </w:r>
          </w:p>
        </w:tc>
        <w:tc>
          <w:tcPr>
            <w:tcW w:w="9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DD</w:t>
            </w:r>
          </w:p>
        </w:tc>
      </w:tr>
      <w:tr w:rsidR="00053A1F" w:rsidRPr="00053A1F" w:rsidTr="00053A1F">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Công đoạn 1: Kiểm tra nhận dạng, tổng quát</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01</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Biển số đăng ký</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 Biển số đăng ký</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 màu nền biển số khác với ký hiệu nền màu biển số ghi trên Giấy đăng ký xe.</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đủ số lượng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đúng quy cách; các chữ, số không rõ ràng, không đúng với Giấy đăng ký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02</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khung</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 Số khung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vị trí;</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Sửa chữa, tẩy xoá;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chữ, số không rõ, không đúng với hồ sơ phương tiện.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03</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động cơ</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 Số động cơ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vị trí;</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Sửa chữa, tẩy xoá;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chữ, số không rõ, không đúng với hồ sơ phương tiện.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04</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Động cơ và các hệ thống liên quan, ắc quy</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Chảy dầu thành giọt;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Dây cu roa chùng lỏng, rạn nứt, rách;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Không đầy đủ, hư hỏng chi tiết lắp ghép, phòng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khởi động được động cơ hoặc hệ thống khởi động hoạt động không bình thường;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b) Động cơ hoạt động không bình thường ở các chế độ vòng quay, có tiếng gõ lạ.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11.1.4. Bình chứa, ống dẫn nhiên liệu</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Bình chứa mất nắp hoặc nắp không kín khít;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Khóa nhiên liệu (nếu có) không khóa được, tự mở.</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Bình chứa, ống dẫn bị biến dạng, nứt, ăn mòn, rò rỉ, có dấu vết va chạm, cọ sát với các chi tiết khác;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Có nguy cơ cháy do:</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nhiên liệu, ống xả được bảo vệ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Tình trạng ngăn cách với động cơ;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f) Đối với hệ thống sử dụng LPG/CNG: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LPG/CNG bố trí trong xe không được đặt trong khoang kín có thông hơi ra ngoài và ngăn cách với khoang động cơ, khoang hành khách;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LPG/CÔNG NGHIỆP bố trí ngoài xe không được bảo vệ bằng tấm chắn thích hợp để phòng hư hỏng do đá bắn vào hoặc do va chạm với các vật khác khi có sự cố; hoặc khoảng cách từ bình chứa tới mặt đất nhỏ hơn 200 mm;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ống dẫn và các bộ phận khác của hệ thống nhiên liệu LPG/CNG đặt cách ống xả hoặc nguồn nhiệt bất kỳ dưới 100 mm mà không được cách nhiệt thích hợp;</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Bình chứa LPG/CNG không có chứng nhận kiểm định áp lực còn hiệu lực, các ký, dấu hiệu trên bình chứa không đúng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Ngoài các điểm định vị, bình chứa có tiếp xúc với vật kim loại khác của xe.</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6.2.1. Bơm chân không, máy nén khí, bình chứa, </w:t>
            </w:r>
            <w:r w:rsidRPr="00053A1F">
              <w:rPr>
                <w:rFonts w:ascii="Times New Roman" w:eastAsia="Times New Roman" w:hAnsi="Times New Roman" w:cs="Times New Roman"/>
                <w:sz w:val="20"/>
                <w:szCs w:val="20"/>
              </w:rPr>
              <w:lastRenderedPageBreak/>
              <w:t>các van an toàn, van xả nước: (</w:t>
            </w:r>
            <w:r w:rsidRPr="00053A1F">
              <w:rPr>
                <w:rFonts w:ascii="Times New Roman" w:eastAsia="Times New Roman" w:hAnsi="Times New Roman" w:cs="Times New Roman"/>
                <w:i/>
                <w:iCs/>
                <w:sz w:val="20"/>
                <w:szCs w:val="20"/>
              </w:rPr>
              <w:t>chỉ kiểm tra bơm chân không,</w:t>
            </w:r>
            <w:r w:rsidRPr="00053A1F">
              <w:rPr>
                <w:rFonts w:ascii="Times New Roman" w:eastAsia="Times New Roman" w:hAnsi="Times New Roman" w:cs="Times New Roman"/>
                <w:sz w:val="20"/>
                <w:szCs w:val="20"/>
              </w:rPr>
              <w:t> </w:t>
            </w:r>
            <w:r w:rsidRPr="00053A1F">
              <w:rPr>
                <w:rFonts w:ascii="Times New Roman" w:eastAsia="Times New Roman" w:hAnsi="Times New Roman" w:cs="Times New Roman"/>
                <w:i/>
                <w:iCs/>
                <w:sz w:val="20"/>
                <w:szCs w:val="20"/>
              </w:rPr>
              <w:t>máy nén khí và đánh</w:t>
            </w:r>
            <w:r w:rsidRPr="00053A1F">
              <w:rPr>
                <w:rFonts w:ascii="Times New Roman" w:eastAsia="Times New Roman" w:hAnsi="Times New Roman" w:cs="Times New Roman"/>
                <w:sz w:val="20"/>
                <w:szCs w:val="20"/>
              </w:rPr>
              <w:t> </w:t>
            </w:r>
            <w:r w:rsidRPr="00053A1F">
              <w:rPr>
                <w:rFonts w:ascii="Times New Roman" w:eastAsia="Times New Roman" w:hAnsi="Times New Roman" w:cs="Times New Roman"/>
                <w:i/>
                <w:iCs/>
                <w:sz w:val="20"/>
                <w:szCs w:val="20"/>
              </w:rPr>
              <w:t>giá)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a) Không đầy đủ, không đúng kiểu loại, </w:t>
            </w:r>
            <w:r w:rsidRPr="00053A1F">
              <w:rPr>
                <w:rFonts w:ascii="Times New Roman" w:eastAsia="Times New Roman" w:hAnsi="Times New Roman" w:cs="Times New Roman"/>
                <w:sz w:val="20"/>
                <w:szCs w:val="20"/>
              </w:rPr>
              <w:lastRenderedPageBreak/>
              <w:t>lắp đặt không đúng, không chắc chắn.</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4.1.2. Ắc quy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không đúng vị trí;</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Rò rỉ môi chất.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05</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Màu sơn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1.3. Màu sơn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đúng màu sơn ghi trong Giấy đăng ký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06</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Kiểu loại, kích thước xe</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1.4. Kiểu loại, kích thước xe (*)</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đúng với hồ sơ kỹ thuật.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07</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Biểu trưng; thông tin kẻ trên cửa xe, thành xe theo quy định</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1.5. Biểu trưng; thông tin kẻ trên cửa xe, thành xe theo quy định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theo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chính xác, không đầy đủ thông tin theo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Mờ, không nhìn rõ.</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08</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Bánh xe và bánh xe dự phòng</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5.1. Bánh xe</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Áp suất lốp không đúng.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thông số của lốp do nhà sản xuất xe cơ giới quy định, tài liệu kỹ thuật;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Vành, đĩa vành rạn, nứt, cong vênh;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Vòng hãm không khít vào vành bánh xe;</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Lốp nứt, vỡ, phồng rộp làm hở lớp sợi mành;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 Lốp bánh dẫn hướng hai bên không cùng kiểu hoa lốp, chiều cao hoa lốp không đồng đều, sử dụng lốp đắp</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 Lốp mòn đến dấu chỉ báo độ mòn của nhà sản xuất.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 không đầy đủ hay hư hỏng chi tiết kẹp chặt và phòng lỏng.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5.3. Giá lắp và bánh xe dự phòng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Bánh xe dự phòng không đầy đủ; nứt vỡ, phồng, rộp, mòn đến dấu chỉ báo của nhà sản xuất.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Giá lắp nứt gãy,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Bánh xe dự phòng gá lắp không an toàn.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09</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Các cơ cấu chuyên dùng phục vụ vận chuyển, mâm xoay, chốt kéo, </w:t>
            </w:r>
            <w:r w:rsidRPr="00053A1F">
              <w:rPr>
                <w:rFonts w:ascii="Times New Roman" w:eastAsia="Times New Roman" w:hAnsi="Times New Roman" w:cs="Times New Roman"/>
                <w:sz w:val="20"/>
                <w:szCs w:val="20"/>
              </w:rPr>
              <w:lastRenderedPageBreak/>
              <w:t>búa phá cửa sự cố</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2.3. Mâm xoay, chốt kéo của ô tô đầu kéo, sơ mi rơ moóc và rơ moóc</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chi tiết bị biến dạng, gãy, rạn nứt.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khóa mở chốt kéo không hoạt động đúng chức năng.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10.3. Cơ cấu chuyên dùng phục vụ vận chuyển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Hoạt động, điều khiển không bình thường.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10.4. Búa phá cửa sự cố</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đầy đủ, không được đặt ở vị trí quy định.</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cơ cấu khóa hãm</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2.2.4. Cơ cấu khóa, mở buồng lái; thùng xe; khoang hành lý; khóa hãm công-ten- nơ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Khóa mở không nhẹ nhàng.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Khóa tự mở;</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có tác dụng.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Đèn chiếu sáng phía trước (pha, cốt)</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 Đèn chiếu sáng phía trước</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Thấu kính, gương phản xạ mờ, nứt.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đúng vị trí,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sáng khi bật công tắc;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Màu ánh sáng không phải là màu trắng, trắng xanh hoặc vàng.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4.2.2. Chỉ tiêu về ánh sáng của đèn chiếu xa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Hình dạng của chùm sáng không đúng;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Tâm vùng cường độ sáng lớn nhất nằm bên trên đường nằm ngang 0%;</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Tâm vùng cường độ sáng lớn nhất nằm dưới đường nằm ngang -2% đối với các đèn có chiều cao lắp đặt không lớn hơn 850 mm so với mặt đất hoặc nằm dưới đường nằm ngang -2,75% đối với các đèn có chiều cao lắp đặt lớn hơn 850 mm so với mặt đất;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Tâm vùng cường độ sáng lớn nhất lệch trái đường nằm dọc 0%;</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Tâm vùng cường độ sáng lớn nhất lệch phải đường nằm dọc 2%;</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Cường độ sáng nhỏ hơn 10.000 cd.</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4.2.3. Chỉ tiêu về ánh sáng của đèn chiếu gần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Hình dạng của chùm sáng không đúng;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Giao điểm của đường ranh giới tối sáng và phần hình nêm nhô lên của chùm sáng lệch sang trái của đường nằm dọc 0%;</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c) Giao điểm của đường ranh giới tối sáng và phần hình nêm nhô lên của chùm sáng lệch sang phải của đường nằm dọc 2%;</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Đường ranh giới tối sáng nằm trên đường nằm ngang -0,5% đối với đèn có chiều cao lắp đặt không lớn hơn 850 mm tính từ mặt đất hoặc nằm trên đường nằm ngang -1,25% đối với đèn có chiều cao lắp đặt lớn hơn 850 mm tính từ mặt đất;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Đường ranh giới tối sáng nằm dưới đường nằm ngang -2% đối với đèn có chiều cao lắp đặt không lớn hơn 850 mm tính từ mặt đất hoặc nằm dưới đường nằm ngang -2,75% đối với đèn có chiều cao lắp đặt lớn hơn 850 mm tính từ mặt đất.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12</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đèn tín hiệu, đèn kích thước, đèn phanh, đèn lùi, đèn soi biển số</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 Đèn kích thước phía trước, phía sau và thành bên</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sáng khi bật công tắc;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Màu ánh sáng không phải màu trắng hoặc vàng nhạt đối với đèn phía trước và không phải màu đỏ đối với đèn phía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Khi bật công tắc, số đèn hoạt động tại cùng thời điểm không theo từng cặp đối xứng nhau, không đồng bộ về màu sắc và kích cỡ.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4.3.2. Chỉ tiêu về ánh sáng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10 m trong điều kiện ánh sáng ban ngày.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 Đèn báo rẽ (xin đường) và đèn báo nguy hiểm</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hoạt động khi bật công tắc;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Màu ánh sáng: đèn phía trước xe không phải màu vàng, đèn phía sau xe không phải màu vàng hoặc màu đỏ;</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e) Khi bật công tắc, số đèn hoạt động tại cùng thời điểm không theo từng cặp đối xứng nhau, không đồng bộ về màu sắc và kích cỡ; không hoạt động đồng thời, không cùng tần số nháy.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4.4.2. Chỉ tiêu về ánh sáng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4.4.3. Thời gian chậm tác dụng và tần số nháy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Đèn sáng sau 3 giây kể từ khi bật công tắc;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Tần số nháy không nằm trong khoảng từ 60 đến 120 lần/phút.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 Đèn phanh</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Gương phản xạ, kính tán xạ ánh sáng mờ, nứt.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đúng vị trí,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sáng khi phanh xe;</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Màu ánh sáng không phải màu đỏ;</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Khi đạp phanh, số đèn hoạt động tại cùng thời điểm của cặp đèn đối xứng nhau không đồng bộ về màu sắc và kích cỡ.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4.5.2 .Chỉ tiêu về ánh sáng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 Đèn lùi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Gương phản xạ, kính tán xạ ánh sáng mờ, nứt.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sáng khi cài số lùi,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Màu ánh sáng không phải màu trắng.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4.6.2. Chỉ tiêu về ánh sáng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 Đèn soi biển số:</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sáng khi bật đèn chiếu sáng phía trước;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Kính tán xạ ánh sáng mờ, nứt, vỡ;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đ) Màu ánh sáng không phải màu trắng.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4.7.2. Chỉ tiêu về ánh sáng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sáng và diện tích phát sáng không đảm bảo nhận biết ở khoảng cách 10 m trong điều kiện ánh sáng ban ngày.</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13</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bảo vệ thành bên và phía sau, chắn bùn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2.1.2. Thiết bị bảo vệ thành bên và phía sau</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gẫy,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2.2.10. Chắn bùn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Rách, thủng, mọt gỉ, vỡ.</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14</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tra xe điện (***)</w:t>
            </w: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12.1.Hệ thống lưu trữ Pin (RESS)</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12.2. Hệ thống quản lý RESS nếu được trang bị, ví dụ: thông tin phạm vi, chỉ báo trạng thái sạc, kiểm soát nhiệt pin.</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phù hợp với yêu cầu</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thiếu hoặc bị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cảnh báo thiết bị bị trục trặc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Thiết bị cảnh báo cho thấy hệ thống trục trặc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Hoạt động của hệ thống thông gió/ làm mát RESS bị suy giảm, ví dụ: tắc các lỗ thông gió, ống dẫn, rò rỉ chất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12.3. Bộ chuyển đổi điện tử, động cơ và điều khiển thay đổi, dây điện và đầu nối</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12.4. Động cơ kéo</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đầy đủ</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12.5. Hệ thống sạc bên ngoài </w:t>
            </w:r>
            <w:r w:rsidRPr="00053A1F">
              <w:rPr>
                <w:rFonts w:ascii="Times New Roman" w:eastAsia="Times New Roman" w:hAnsi="Times New Roman" w:cs="Times New Roman"/>
                <w:sz w:val="20"/>
                <w:szCs w:val="20"/>
              </w:rPr>
              <w:lastRenderedPageBreak/>
              <w:t>nếu được trang bị/ yêu cầu</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Các thành phần bị hư hỏng hoặc bị ăn mòn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Cách điện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12.6. Bộ phận kết nối đầu sạc trên xe</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an toàn hoặc không được bảo đảm đầy đủ.</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thành phần bị hư hỏng hoặc bị ăn mòn.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tấm chắn không đúng vị trí hoặc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Cách điện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Bộ phận bịt kín hoặc giao diện cáp sạc không phù hợp.</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Công đoạn 2: Kiểm tra phần trên của phương tiện</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15.</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Tầm nhìn, kính chắn gió</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3.1. Tầm nhìn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Lắp thêm các vật làm hạn chế tầm nhìn của người lái theo hướng phía trước, hai bên.</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3.2. Kính chắn gió</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Vỡ, rạn nứt ảnh hưởng đến tầm nhìn người lái;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Hình ảnh quan sát bị méo, không rõ.</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16</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Gạt nước, phun nước rửa kính</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3.4. Gạt nước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Lưỡi gạt quá mòn;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đảm bảo tầm nhìn của người lái;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hoạt động bình thường.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3.5. Phun nước rửa kính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hoạt động hoặc phun không đúng vào phần được quét của gạt nước.</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17</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Gương, camera quan sát phía sau</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3.3. Gương, camera quan sát phía sau</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Phía bên trái không quan sát được ít nhất chiều rộng 2,5 m ở vị trí cách gương 10 m về phía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c) Phía bên phải của xe con, xe tải có khối lượng toàn bộ không lớn hơn 2 tấn không quan sát được ít nhất chiều rộng 4 m ở vị trí cách gương </w:t>
            </w:r>
            <w:r w:rsidRPr="00053A1F">
              <w:rPr>
                <w:rFonts w:ascii="Times New Roman" w:eastAsia="Times New Roman" w:hAnsi="Times New Roman" w:cs="Times New Roman"/>
                <w:sz w:val="20"/>
                <w:szCs w:val="20"/>
              </w:rPr>
              <w:lastRenderedPageBreak/>
              <w:t>20 m về phía sau; đối với các loại xe khác không quan sát được ít nhất chiều rộng 3,5m ở vị trí cách gương 30 m về phía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Hình ảnh quan sát bị méo, không rõ ràng;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Nứt, vỡ, hư hỏng không điều chỉnh được.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18</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đồng hồ và đèn báo trên bảng điều khiển</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 Động cơ và các hệ thống liên quan</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loại đồng hồ (trừ đồng hồ áp suất hệ thống phanh, đồng hồ nhiệt độ nước làm mát động cơ), đèn báo trên bảng điều khiển không hoạt động hoặc báo lỗi.</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khởi động được động cơ hoặc hệ thống khởi động hoạt động không bình thường;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Động cơ hoạt động không bình thường ở các chế độ vòng quay, có tiếng gõ lạ;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Đồng hồ áp suất hệ thống phanh, đồng hồ nhiệt độ nước làm mát động cơ không hoạt động hoặc báo lỗi;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 Thiết bị giám sát hành trình, camera giám sát</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10.5.1. Thiết bị giám sát hành trình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truy cập được;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Hiển thị sai thông tin của xe cơ giới trên trang thông tin điện tử;</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10.5.2. Camera giám sát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truy cập được;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Hiển thị sai thông tin của xe cơ giới trên trang thông tin điện tử;</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10.5.3. Camera hành trình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hiển thị hình ảnh quan sát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10.5.4. Camera lùi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hiển thị hình ảnh quan sát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19</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Vô lăng lái</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 Vô lăng lái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sự dịch chuyển tương đối giữa vô lăng lái và trục lái;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Vô lăng lái, bị nứt, gãy,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7.1.2. Độ rơ vô lăng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Khoảng cách hai điểm đã xác định vượt quá 1/5 đường kính vô lăng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20</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Trụ lái và trục lái</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7.2. Trụ lái và trục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Trục lái rơ dọc, rơ ngang;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Cơ cấu thay đổi độ nghiêng không đảm bảo khóa vị trí chắc chắn.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21</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 của trợ lực lái</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7.8.2. Sự làm việc của trợ lực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hoạt động;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có tác dụng giảm nhẹ lực đánh lái;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tiếng kêu khác lạ.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bàn đạp điều khiển: ly hợp, phanh, ga</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6.1.1. Trục bàn đạp phanh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đủ chi tiết lắp ghép, phòng lỏng;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Trục xoay quá chặt, kẹt;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Ổ đỡ, trục rơ.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6.1.2. Tình trạng bàn đạp phanh và hành trình bàn đạp</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rạn, nứt;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Bàn đạp không tự trả lại đúng khi nhả phanh;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Bàn đạp phanh không có hành trình tự do, dự trữ hành trình;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Không có tác dụng chống trượt trên bàn đạp phanh, bị mất bộ phận chống trượt hoặc mòn nhẵn.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 Ly hợp (bàn đạp ly hợp)</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tác dụng chống trượt trên bàn đạp, bị mất bộ phận chống trượt hoặc mòn nhẵn.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nứt, gãy,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11.1.5. Tình trạng bàn đạp ga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có tác dụng chống trượt trên bàn đạp, bị mất bộ phận chống trượt hoặc mòn nhẵn.</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 rạn, nứt, cong vênh;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Bàn đạp không tự trả lại đúng khi nhả ga.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 của ly hợp</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 Ly hợp</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Ly hợp đóng, cắt không hoàn toàn, đóng, cắt không nhẹ nhàng, êm dịu;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tiếng kêu khác lạ.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24</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điều khiển hộp số</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Khó thay đổi số;</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Tự nhảy số.</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8.2.3. Cần điều khiển số</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không chắc chắn.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25</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Cơ cấu điều khiển phanh đỗ</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6.1.3. Cần hoặc bàn đạp điều khiển phanh đỗ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Cong vênh;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Cóc hãm không có tác dụng;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6.1.4. Van phanh, nút bấm </w:t>
            </w:r>
            <w:r w:rsidRPr="00053A1F">
              <w:rPr>
                <w:rFonts w:ascii="Times New Roman" w:eastAsia="Times New Roman" w:hAnsi="Times New Roman" w:cs="Times New Roman"/>
                <w:sz w:val="20"/>
                <w:szCs w:val="20"/>
              </w:rPr>
              <w:lastRenderedPageBreak/>
              <w:t>điều khiển phanh đỗ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b) Bộ phận điều khiển nứt, hỏng;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Van điều khiển làm việc sai chức năng, không ổn định; các mối liên kết lỏng, có sự rò rỉ trong hệ thống.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có tín hiệu khi đóng mở nút bấm</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26</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Tay vịn, cột chống, giá để hàng, khoang hành lý</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2.2.8. Tay vịn, cột chống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2.2.9. Giá để hàng, khoang hành lý</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thủng, rách.</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chia khoang theo quy định.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27</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Ghế ngồi (kể cả ghế người lái), giường nằm, dây đai an toàn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2.2.6. Ghế người lái, ghế ngồi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Cơ cấu điều chỉnh (nếu có) không có tác dụng;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Rách mặt đệm ghế.</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Số người cho phép chở không đúng hồ sơ kỹ thuật, bố trí và kích thước ghế, giường không đúng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Lắp đặt không chắc chắn.</w:t>
            </w:r>
          </w:p>
        </w:tc>
        <w:tc>
          <w:tcPr>
            <w:tcW w:w="900" w:type="pct"/>
            <w:vMerge w:val="restar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10.1. Dây đai an toàn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Khóa cài đóng mở không nhẹ nhàng, tự mở;</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theo quy định,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Dây bị rách, đứt;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Dây bị kẹt, không kéo ra, thu vào được;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Cơ cấu hãm không giữ chặt dây khi giật dây đột ngột.</w:t>
            </w: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28</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Bình chữa cháy</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10.2. Bình chữa cháy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bình chữa cháy theo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Bình chữa cháy không còn hạn sử dụng.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29</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Thân vỏ, buồng lái, thùng hàng, kích thước thùng hàng</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2.2.1. Thân vỏ, buồng lái, thùng hàng -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 không cân đối trên khung;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thủng, mục gỉ, rách, biến dạng, sơn bong tróc;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Lọt khí từ động cơ, khí xả vào trong khoang xe, buồng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1.4. Kích thước thùng hàng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đúng với hồ sơ kỹ thuật.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30</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Sàn bệ, khung xương, bậc lên xuống</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2.2.2. Dầm ngang, dầm dọc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mục gỉ,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2.2.5. Sàn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Thủng, rách.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2.2.7. Bậc lên xuống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thủng.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 nứt, gãy.</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31</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Cửa, khóa cửa và tay nắm cửa</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2.2.3. Cửa, khóa cửa và tay nắm cửa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Đóng, mở không nhẹ nhàng;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Bản lề, chốt bị mất, lỏng, hư hỏng;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Cửa tự mở, đóng không hết.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32</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Dây dẫn điện (phần trên)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4.1.1. Dây dẫn điện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Vỏ cách điện hư hỏng;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dấu vết cọ sát vào các chi tiết chuyển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Công đoạn 3: Kiểm tra hiệu quả phanh và trượt ngang</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33</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Trượt ngang của bánh xe dẫn hướng</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5.2. Trượt ngang của bánh xe dẫn hướng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Trượt ngang của bánh dẫn hướng vượt quá 5 mm/m.</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34</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 và hiệu quả phanh chính</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 Sự làm việc và hiệu quả phanh chính</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6.3.1.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Lực phanh không tác động trên một hay nhiều bánh xe;</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Lực phanh biến đổi bất thường;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Chậm bất thường trong hoạt động của cơ cấu phanh ở bánh xe bất kỳ.</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6.3.2. Hiệu quả phanh trên băng thử</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Hệ số sai lệch lực phanh giữa hai bánh trên cùng một trục (KSL) lớn hơn 25%;</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Hiệu quả phanh toàn bộ của xe (KP) không đạt mức giá trị tối thiểu quy định đối với các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phương tiện như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bản thân không lớn hơn 12.000 kg và ô tô chở người: 50%;</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bản thân lớn hơn 12.000 kg; ô tô đầu kéo; sơ mi rơ moóc; rơ moóc và đoàn xe ô tô sơ mi rơ moóc: 45% .</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6.3.3. Hiệu quả phanh trên đường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Khi phanh quỹ đạo chuyển động của xe lệch quá 8</w:t>
            </w:r>
            <w:r w:rsidRPr="00053A1F">
              <w:rPr>
                <w:rFonts w:ascii="Times New Roman" w:eastAsia="Times New Roman" w:hAnsi="Times New Roman" w:cs="Times New Roman"/>
                <w:sz w:val="20"/>
                <w:szCs w:val="20"/>
                <w:vertAlign w:val="superscript"/>
              </w:rPr>
              <w:t>o</w:t>
            </w:r>
            <w:r w:rsidRPr="00053A1F">
              <w:rPr>
                <w:rFonts w:ascii="Times New Roman" w:eastAsia="Times New Roman" w:hAnsi="Times New Roman" w:cs="Times New Roman"/>
                <w:sz w:val="20"/>
                <w:szCs w:val="20"/>
              </w:rPr>
              <w:t> so với phương chuyển động ban đầu và xe lệch khỏi hành lang phanh 3,50 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b) Quãng đường phanh (SPh) vượt quá giá trị tối thiểu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con, kể cả ô tô con chuyên dùng có số chỗ (kể cả người lái) đến 09 chỗ: 7,2 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toàn bộ không lớn hơn 8.000 kg; ô tô chở người có số chỗ (kể cả người lái) trên 09 chỗ và có tổng chiều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dài không lớn hơn 7,5 m: 9,5 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có khối lượng toàn bộ lớn hơn 8.000 kg; ô tô chở người có số chỗ (kể cả người lái) trên 09 chỗ và có tổng chiều dài lớn hơn 7,5 m: 11 m.</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35</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làm việc và hiệu quả phanh đỗ</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 Sự làm việc và hiệu quả phanh đỗ</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6.4.1.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Không có tác dụng phanh trên một bên bánh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6.4.2. Hiệu quả phanh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Thử trên đường: quãng đường phanh lớn hơn 6 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Thử trên mặt dốc 20%: phanh đỗ không giữ được xe đứng yên trên mặt dốc;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Thử trên băng thử phanh: hiệu quả phanh đỗ nhỏ hơn 16%.</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36</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Sự hoạt động của trang thiết bị phanh khác</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 Sự hoạt động của trang thiết bị phanh khác</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6.5.1. Phanh chậm dần bằng động cơ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không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6.5.2. Hệ thống chống hãm cứng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Thiết bị cảnh báo bị hư hỏng;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6.6.3. Phanh tự động sơ mi rơ moóc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Phanh sơ mi rơ moóc không tự động tác động khi ngắt kết nối.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Công đoạn 4: Kiểm tra môi trường</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37</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ồn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11.4. Độ ồn: độ ồn ngoài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ồn trung bình sau khi đã hiệu chỉnh vượt quá các giới hạn sau đây:</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 Ô tô con, ô tô tải, ô tô chuyên dùng và ô tô khách hạng nhẹ, xe lam, xích lô máy có khối </w:t>
            </w:r>
            <w:r w:rsidRPr="00053A1F">
              <w:rPr>
                <w:rFonts w:ascii="Times New Roman" w:eastAsia="Times New Roman" w:hAnsi="Times New Roman" w:cs="Times New Roman"/>
                <w:sz w:val="20"/>
                <w:szCs w:val="20"/>
              </w:rPr>
              <w:lastRenderedPageBreak/>
              <w:t>lượng toàn bộ G ≤ 3500 kg: 103 dB(A);</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và ô tô khách có khối lượng toàn bộ G &gt; 3500 kg và công suất có ích lớn nhất của động cơ P ≤ 150 (kW): 105 dB(A);</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tải, ô tô chuyên dùng và ô tô khách có khối lượng toàn bộ G &gt; 3500 kg và công suất có ích lớn nhất của động cơ P &gt; 150 (kW): 107 dB(A);</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Ô tô cần cẩu và các phương tiện cơ giới đường bộ có công dụng đặc biệt: 110 dB(A).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38</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Còi</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 Còi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4.8.1. Tình trạng và sự hoạt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Âm thanh phát ra không liên tục, âm lượng không ổn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Điều khiển hư hỏng, không điều khiển dễ dàng, lắp đặt không đúng vị trí.</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có hoặc không đúng kiểu loại;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4.8.2. Âm lượng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Âm lượng nhỏ hơn 93 dB(A);</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Âm lượng lớn hơn 112 dB(A).</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39</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Khí thải động cơ cháy cưỡng bức: Nồng độ CO, HC</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11.2. Khí thải động cơ cháy cưỡng bức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Nồng độ CO lớn hơn 4,5 % thể tích đối với các xe sản xuất trước năm 1999 hoặc lớn hơn 3,5 % thể tích đối với các xe sản xuất từ năm 1999 trở về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Nồng độ HC (C6H14 hoặc tương đương):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b) Nồng độ HC (C6H14 hoặc tương đương):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Đối với động cơ 4 kỳ: lớn hơn 1200 phần triệu (ppm) thể tích đối với các xe sản xuất trước năm 1999 hoặc lớn hơn 800 phần triệu (ppm) thể tích đối với các xe sản xuất từ năm 1999 trở về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Đối với động cơ 2 kỳ: lớn hơn 7800 phần triệu (ppm) thể tích;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Đối với động cơ đặc biệt: lớn hơn 3300 phần triệu (ppm) thể tích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Số vòng quay không tải của động cơ không nằm trong phạm vi quy định của nhà sản xuất hoặc lớn hơn 1000 vòng/phút.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40</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Khí thải động cơ cháy do nén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11.3. Khí thải động cơ cháy do nén - Độ khói của khí thải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Chiều rộng dải đo khói chênh lệch giữa giá trị đo lớn nhất và nhỏ nhất vượt quá 10% HSU;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Kết quả đo khói trung bình của 3 lần đo lớn hơn 72% HSU đối với các xe sản xuất trước năm 1999 hoặc lớn hơn 60% HSU thể tích đối với các xe sản xuất từ năm 1999 trở về sau.</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Giá trị số vòng quay không tải của động cơ không nằm trong phạm vi quy định của nhà sản xuất hoặc lớn hơn 1000 vòng/phút;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Thời gian tăng tốc từ số vòng quay nhỏ nhất đến lớn nhất vượt quá 5 giây. đ) Giá trị số vòng quay lớn nhất của động cơ nhỏ hơn 90% số vòng quay ứng với công suất cực đại theo quy định của nhà sản xuất, trừ trường hợp đặc biệt (theo thiết kế của nhà sản xuất khống chế tốc độ vòng quay không tải lớn nhất ở giá trị nhỏ hơn 90% tốc độ vòng quay ứng với công suất cực đại).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Công đoạn 5: Kiểm tra phần dưới của phương tiện</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Khung và các liên kết , móc kéo</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 Khung và các liên kết</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Gia cường khung xe ngoài quy định;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gẫy, biến dạng, cong vênh. mọt gỉ ở mức nhận biết được bằng mắt;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liên kết không chắc chắn;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2.1.3. Móc kéo</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Cóc, chốt hãm bị kẹt.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Nứt, gãy,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Dẫn động phanh chính</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 Dẫn động phanh</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6.1.5. Ống cứng, ống mềm</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Ống cứng biến dạng, có dấu hiệu cọ sát vào bộ phận khác của xe; ống mềm bị rạn, vặn xoắn, ống quá ngắn.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Ống, chỗ kết nối bị rò rỉ; ống cứng bị rạn, nứt, mọt gỉ; ống mềm bị nứt, phồng rộp.</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6.1.6. Dây cáp, thanh kéo, cần đẩy, các liên kết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Rạn, nứt, biến dạng, có dấu vết cọ sát vào bộ phận khác của xe, gỉ;</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Thiếu chi tiết kẹp chặt và phòng lỏng đối với dẫn động phanh chính;</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đ) Cáp bị đứt sợi, thắt nút, kẹt, chùng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d) Thiếu chi tiết kẹp chặt và phòng lỏng.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6.1.7. Đầu nối cho phanh rơ moóc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Bị rò rỉ.</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6.1.8. Cơ cấu tác động (bầu phanh hoặc xi lanh phanh)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Rạn, nứt, vỡ, biến dạng.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Bị rò rỉ;</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đủ chi tiết lắp ghép, phòng lỏng.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 Bơm chân không, máy nén khí, các van và bình chứa môi chất:</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6.2.1. Bơm chân không, máy nén khí, bình chứa, các van an toàn, van xả nước: (</w:t>
            </w:r>
            <w:r w:rsidRPr="00053A1F">
              <w:rPr>
                <w:rFonts w:ascii="Times New Roman" w:eastAsia="Times New Roman" w:hAnsi="Times New Roman" w:cs="Times New Roman"/>
                <w:i/>
                <w:iCs/>
                <w:sz w:val="20"/>
                <w:szCs w:val="20"/>
              </w:rPr>
              <w:t>chỉ kiểm tra bình chứa, các van</w:t>
            </w:r>
            <w:r w:rsidRPr="00053A1F">
              <w:rPr>
                <w:rFonts w:ascii="Times New Roman" w:eastAsia="Times New Roman" w:hAnsi="Times New Roman" w:cs="Times New Roman"/>
                <w:sz w:val="20"/>
                <w:szCs w:val="20"/>
              </w:rPr>
              <w:t> </w:t>
            </w:r>
            <w:r w:rsidRPr="00053A1F">
              <w:rPr>
                <w:rFonts w:ascii="Times New Roman" w:eastAsia="Times New Roman" w:hAnsi="Times New Roman" w:cs="Times New Roman"/>
                <w:i/>
                <w:iCs/>
                <w:sz w:val="20"/>
                <w:szCs w:val="20"/>
              </w:rPr>
              <w:t>an toàn, van xả nước và đánh giá)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Áp suất giảm rõ rệt, nghe rõ tiếng rò khí;</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Bình chứa rạn, nứt, biến dạng, mọt gỉ;</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van an toàn, van xả nước, không có tác dụng.</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6.2.2. Các van phanh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đúng,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Bị hư hỏng, rò rỉ.</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6.2.3. Trợ lực phanh, xi lanh phanh chính.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Nắp bình chứa dầu phanh không kín hoặc bị mất.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Trợ lực hư hỏng, không có tác dụng;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Dẫn động phanh đỗ</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6.1.6. Dây cáp, thanh kéo, cần đẩy, các liên kết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đúng vị trí,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Có dấu vết cọ sát vào bộ phận khác của xe;</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Rạn, nứt, biến dạng, quá mòn, gỉ;</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Cáp bị đứt sợi, thắt nút, kẹt, chùng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Thiếu chi tiết kẹp chặt và phòng lỏng.</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44</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Dẫn động ly hợp</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 Ly hợp</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8.1.1.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có tác dụng chống trượt trên bàn đạp, bị mất bộ phận chống trượt hoặc mòn nhẵn;</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Rò rỉ môi chất;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45</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 xml:space="preserve">Cơ cấu lái, trợ lực lái, các </w:t>
            </w:r>
            <w:r w:rsidRPr="00053A1F">
              <w:rPr>
                <w:rFonts w:ascii="Times New Roman" w:eastAsia="Times New Roman" w:hAnsi="Times New Roman" w:cs="Times New Roman"/>
                <w:sz w:val="20"/>
                <w:szCs w:val="20"/>
              </w:rPr>
              <w:lastRenderedPageBreak/>
              <w:t>thanh đòn dẫn động lái</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7.3. Cơ cấu lái: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Không đầy đủ, rách, vỡ cao su chắn bụi;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Chảy dầu thành giọt.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b) Không đầy đủ, hư hỏng chi tiết lắp ghép, phòng lỏng;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vỡ.</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7.4. Sự làm việc của trục lái và cơ cấu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giật cục;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Lực đánh lái không bình thường; có sự khác biệt lớn giữa lực lái trái và lực lái phải;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Có sự khác biệt lớn giữa góc quay bánh dẫn hướng về bên trái và bên phải;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Có tiếng kêu bất thường trong cơ cấu lái.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Bó kẹt khi quay.</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 Thanh và đòn dẫn động lái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dấu vết cọ sát vào bộ phận khác của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Nứt, gãy, biến dạng.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7.5.2.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Di chuyển bị chạm vào các chi tiết khác;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bị giật cục;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Di chuyển quá giới hạn.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 Trợ lực lái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7.8.1.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Rạn, nứt, biến dạng;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 thiếu dầu trợ lực.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46</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Khớp cầu và khớp chuyển hướng</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 Khớp cầu và khớp chuyển hướng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Thủng, rách, vỡ vỏ bọc chắn bụi.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7.6.2.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Khớp cầu, khớp chuyển hướng rơ, lỏng, bị giật cục.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Bị bó kẹt khi di chuyển.</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47</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Ngõng quay lái</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7.7. Ngõng quay lái</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7.7.1.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Thủng, rách, vỡ vỏ bọc chắn bụi;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Trục, khớp cầu rơ,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Nứt, gãy, biến dạng.</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7.7.2. Sự làm việc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Di chuyển không liên tục, giật cục.</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Bó kẹt khi quay.</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48</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Moay ơ bánh xe</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i) Bánh xe không quay trơn, bị bó kẹt, cọ sát vào phần khác;</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 Moay ơ rơ.</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49</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Bộ phận đàn hồi (Nhíp, lò xo, thanh xoắn)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9.1. Bộ phận đàn hồi (nhíp, lò xo, thanh xoắn)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sai,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Phần nhíp, lò xo, thanh xoắn bị nứt, gẫy, biến dạng;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Không đầy đủ, hư hỏng chi tiết lắp ghép, phòng lỏng;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Ắc nhíp rơ, lỏng.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50</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treo khí</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9.5. Hệ thống treo khí</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Hư hỏng các bộ phận ảnh hưởng đến chức năng hệ thống.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51</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Thanh dẫn hướng, thanh ổn định, hạn chế hành trình</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9.3. Thanh dẫn hướng, thanh ổn định, hạn chế hành trình</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lắp đặt sai,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chi tiết bị nứt, gẫy, biến dạng, quá gỉ, chi tiết cao su bị vỡ nát.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52</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Giảm chấn</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9.2. Giảm chấn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Rò rỉ dầu, chi tiết cao su bị vỡ nát.</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Các chi tiết bị nứt, gẫy,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53</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khớp nối của hệ thống treo</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9.4. Khớp nối</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vỏ bọc chắn bụi;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bị nứt, gẫy, biến dạng;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54</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Các đăng</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8.3. Các đăng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Then hoa, trục chữ thập, ổ đỡ bị rơ;</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Hỏng các khớp nối mềm;</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e) Ổ đỡ trung gian nứt,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 Có dấu vết cọ sát vào bộ phận khác của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Các chi tiết nứt, gãy, biến dạng, cong vênh.</w:t>
            </w:r>
          </w:p>
        </w:tc>
      </w:tr>
      <w:tr w:rsidR="00053A1F" w:rsidRPr="00053A1F" w:rsidTr="00053A1F">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55</w:t>
            </w:r>
          </w:p>
        </w:tc>
        <w:tc>
          <w:tcPr>
            <w:tcW w:w="700" w:type="pct"/>
            <w:vMerge w:val="restar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Hộp số</w:t>
            </w:r>
          </w:p>
        </w:tc>
        <w:tc>
          <w:tcPr>
            <w:tcW w:w="40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 Hộp số</w:t>
            </w:r>
          </w:p>
        </w:tc>
      </w:tr>
      <w:tr w:rsidR="00053A1F" w:rsidRPr="00053A1F" w:rsidTr="00053A1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8.2.1. Tình trạng chung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biến dạng;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lastRenderedPageBreak/>
              <w:t>56</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Cầu xe</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8.4. Cầu xe</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 Nắp che đầu trục không đầy đủ, hư hỏng.</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đúng kiểu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Chảy dầu thành giọt;</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Không đầy đủ, hư hỏng chi tiết lắp ghép, phòng lỏng, lắp đặt không chắc chắn;</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 Các chi tiết nứt, gãy, biến dạng.</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57</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Hệ thống dẫn khí xả, bầu giảm âm.</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11.1.3. Hệ thống dẫn khí xả, bầu giảm âm</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Mọt gỉ, rách, rò rỉ khí thải.</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Không đầy đủ, lắp đặt không chắc chắn.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58</w:t>
            </w:r>
          </w:p>
        </w:tc>
        <w:tc>
          <w:tcPr>
            <w:tcW w:w="7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Dây dẫn điện. (phần dưới)</w:t>
            </w:r>
          </w:p>
        </w:tc>
        <w:tc>
          <w:tcPr>
            <w:tcW w:w="7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4.1.1. Dây điện</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a) Lắp đặt không chắc chắn.</w:t>
            </w:r>
          </w:p>
        </w:tc>
        <w:tc>
          <w:tcPr>
            <w:tcW w:w="1400" w:type="pct"/>
            <w:tcBorders>
              <w:top w:val="nil"/>
              <w:left w:val="nil"/>
              <w:bottom w:val="single" w:sz="8" w:space="0" w:color="auto"/>
              <w:right w:val="single" w:sz="8" w:space="0" w:color="auto"/>
            </w:tcBorders>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 Vỏ cách điện hư hỏng;</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 Có dấu vết cọ sát vào các chi tiết chuyển động.</w:t>
            </w:r>
          </w:p>
        </w:tc>
        <w:tc>
          <w:tcPr>
            <w:tcW w:w="900" w:type="pct"/>
            <w:tcBorders>
              <w:top w:val="nil"/>
              <w:left w:val="nil"/>
              <w:bottom w:val="single" w:sz="8" w:space="0" w:color="auto"/>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i/>
          <w:iCs/>
          <w:color w:val="000000"/>
          <w:sz w:val="20"/>
          <w:szCs w:val="20"/>
        </w:rPr>
        <w:t>Ghi chú</w:t>
      </w:r>
      <w:r w:rsidRPr="00053A1F">
        <w:rPr>
          <w:rFonts w:ascii="Arial" w:eastAsia="Times New Roman" w:hAnsi="Arial" w:cs="Arial"/>
          <w:b/>
          <w:bCs/>
          <w:color w:val="000000"/>
          <w:sz w:val="20"/>
          <w:szCs w:val="20"/>
        </w:rPr>
        <w:t>: </w:t>
      </w:r>
      <w:r w:rsidRPr="00053A1F">
        <w:rPr>
          <w:rFonts w:ascii="Arial" w:eastAsia="Times New Roman" w:hAnsi="Arial" w:cs="Arial"/>
          <w:color w:val="000000"/>
          <w:sz w:val="20"/>
          <w:szCs w:val="20"/>
        </w:rPr>
        <w:t>Đăng kiểm viên kiểm tra công đoạn 2 nhập chỉ số trên đồng hồ công-tơ-mét (odometer) tại thời điểm kiểm tra vào phần mềm quản lý kiểm định.</w:t>
      </w:r>
    </w:p>
    <w:p w:rsidR="00053A1F" w:rsidRPr="00053A1F" w:rsidRDefault="00053A1F" w:rsidP="00053A1F">
      <w:pPr>
        <w:spacing w:after="0" w:line="240" w:lineRule="auto"/>
        <w:rPr>
          <w:rFonts w:ascii="Times New Roman" w:eastAsia="Times New Roman" w:hAnsi="Times New Roman" w:cs="Times New Roman"/>
          <w:sz w:val="24"/>
          <w:szCs w:val="24"/>
        </w:rPr>
      </w:pPr>
      <w:r w:rsidRPr="00053A1F">
        <w:rPr>
          <w:rFonts w:ascii="Arial" w:eastAsia="Times New Roman" w:hAnsi="Arial" w:cs="Arial"/>
          <w:b/>
          <w:bCs/>
          <w:color w:val="000000"/>
          <w:shd w:val="clear" w:color="auto" w:fill="FFFFFF"/>
        </w:rPr>
        <w:br w:type="textWrapping" w:clear="all"/>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III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i/>
          <w:iCs/>
          <w:color w:val="000000"/>
          <w:sz w:val="20"/>
          <w:szCs w:val="20"/>
        </w:rPr>
        <w:t>(Ban hành kèm theo Thông tư số 2/2023/TT-BGTVT ngày 21 tháng 3 năm 2023</w:t>
      </w:r>
      <w:r w:rsidRPr="00053A1F">
        <w:rPr>
          <w:rFonts w:ascii="Arial" w:eastAsia="Times New Roman" w:hAnsi="Arial" w:cs="Arial"/>
          <w:color w:val="000000"/>
          <w:sz w:val="20"/>
          <w:szCs w:val="20"/>
        </w:rPr>
        <w:t> </w:t>
      </w:r>
      <w:r w:rsidRPr="00053A1F">
        <w:rPr>
          <w:rFonts w:ascii="Arial" w:eastAsia="Times New Roman" w:hAnsi="Arial" w:cs="Arial"/>
          <w:i/>
          <w:iCs/>
          <w:color w:val="000000"/>
          <w:sz w:val="20"/>
          <w:szCs w:val="20"/>
        </w:rPr>
        <w:t>của Bộ trưởng Bộ Giao thông vận tải)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III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Nội dung kiểm tra khi lập hồ sơ phương tiện, kiểm tra xe cơ giới và hoàn thiện hồ sơ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1. Kiểm tra hồ sơ, dữ liệu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Khi lập hồ sơ phương tiện, nhân viên nghiệp vụ thực hiện: kiểm tra sự đầy đủ của các giấy tờ nêu tại khoản 1 Điều 6 của Thông tư này. Các giấy tờ này phải được kiểm tra, đối chiếu với cơ sở dữ liệu trên chương trình quản lý kiểm định, trên máy chủ của Cục Đăng kiểm Việt Nam thông qua cổng thông tin điện tử của Cục Đăng kiểm Việt Nam, cổng thông tin điện tử Bộ Giao thông vận tải, chương trình tra cứu từ xa.</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Khi thực hiện kiểm định xe cơ giới nhân viên nghiệp vụ thực hiện: kiểm tra sự đầy đủ của các giấy tờ nêu tại các điểm a và điểm c khoản 1 Điều 6 của Thông tư này, các giấy tờ này phải được kiểm tra, đối chiếu với cơ sở dữ liệu trên chương trình quản lý kiểm định, trên máy chủ của Cục Đăng kiểm Việt Nam thông qua cổng thông tin của Cục Đăng kiểm Việt Nam, chương trình tra cứu từ xa hoặc dữ liệu từ đơn vị đăng kiểm quản lý hồ sơ phương tiện. Trường hợp đã thực hiện kiểm tra hồ sơ khi lập hồ sơ phương tiện thì không phải kiểm tra lại hồ sơ.</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Các đơn vị đăng kiểm có trách nhiệm kiểm tra trên chương trình quản lý kiểm định và cổng thông tin điện tử của Cục Đăng kiểm Việt Nam tình trạng thông báo các hạng mục khiếm khuyết, hư hỏng của xe cơ giới khi đến kiểm định lần đầu lập hồ sơ phương tiện, kiểm định định kỳ.</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d) Đơn vị đăng kiểm sử dụng thông tin mà chủ xe đã khai báo để truy cập vào trang thông tin điện tử quản lý thiết bị giám sát hành trình, camera và in kết quả kiểm tra (có thể in trực tiếp từ màn hình nếu không in được từ chương trình). Đối với phương tiện xe cơ giới được miễn thực hiện kiểm định theo quy định, Đơn vị đăng kiểm chỉ ghi nhận theo khai báo của chủ xe khi nộp hồ sơ và không thực hiện kiểm tra thực tế.</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2. Đăng ký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Nhân viên nghiệp vụ thực hiện: thu tiền kiểm định và lập phiếu theo dõi hồ sơ; đăng ký kiểm tra xe cơ giới trên chương trình quản lý kiểm định; in bản thông số kỹ thuật của xe cơ giới từ chương trình quản lý kiểm định (đối với trường hợp chủ xe không nộp lại Giấy chứng nhận kiểm định cũ) để làm cơ sở cho đăng kiểm viên kiểm tra, đối chiếu với xe cơ giới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 Kiểm tra xe cơ giới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3.1. Đăng kiểm viên đưa xe vào dây chuyền kiểm định và thực hiện: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Kiểm tra sự phù hợp giữa thông số kỹ thuật và thực tế của xe cơ giới;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Kiểm định an toàn kỹ thuật và bảo vệ môi trường xe cơ giới; đánh giá kết quả kiểm tra theo quy định tại Phụ lục II ban hành kèm theo Thông tư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lastRenderedPageBreak/>
        <w:t>c) Ghi nhận và truyền kết quả kiểm tra về máy chủ ngay sau khi kết thúc kiểm tra ở mỗi công đoạn.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3.2. Phụ trách dây chuyền thực hiện: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Soát xét, kiểm tra, hoàn thiện các nội dung và ký xác nhận Phiếu kiểm định (không quá 15 phút kể từ khi phương tiện kết thúc kiểm tra, ra khỏi dây chuyền);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Ghi thông báo hạng mục khiếm khuyết, hư hỏng cho chủ xe</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 Hoàn thiện hồ sơ</w:t>
      </w:r>
    </w:p>
    <w:p w:rsidR="00053A1F" w:rsidRPr="00053A1F" w:rsidRDefault="00053A1F" w:rsidP="00053A1F">
      <w:pPr>
        <w:shd w:val="clear" w:color="auto" w:fill="FFFFFF"/>
        <w:spacing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4.1. Nhân viên nghiệp vụ in Giấy chứng nhận kiểm định, Tem kiểm định và Phiếu lập hồ sơ phương tiện (đối với xe có lập hồ sơ phương tiện). Đối với trường hợp xe cơ giới được miễn kiểm định, tại vị trí in ảnh trên Giấy chứng nhận kiểm định ghi “</w:t>
      </w:r>
      <w:r w:rsidRPr="00053A1F">
        <w:rPr>
          <w:rFonts w:ascii="Arial" w:eastAsia="Times New Roman" w:hAnsi="Arial" w:cs="Arial"/>
          <w:i/>
          <w:iCs/>
          <w:color w:val="000000"/>
          <w:sz w:val="20"/>
          <w:szCs w:val="20"/>
        </w:rPr>
        <w:t>Xe thuộc đối tượng miễn kiểm định lần đầu” </w:t>
      </w:r>
      <w:r w:rsidRPr="00053A1F">
        <w:rPr>
          <w:rFonts w:ascii="Arial" w:eastAsia="Times New Roman" w:hAnsi="Arial" w:cs="Arial"/>
          <w:color w:val="000000"/>
          <w:sz w:val="20"/>
          <w:szCs w:val="20"/>
        </w:rPr>
        <w:t>và tại góc dưới cùng bên trái của Giấy chứng nhận ghi rõ “</w:t>
      </w:r>
      <w:r w:rsidRPr="00053A1F">
        <w:rPr>
          <w:rFonts w:ascii="Arial" w:eastAsia="Times New Roman" w:hAnsi="Arial" w:cs="Arial"/>
          <w:i/>
          <w:iCs/>
          <w:color w:val="000000"/>
          <w:sz w:val="20"/>
          <w:szCs w:val="20"/>
        </w:rPr>
        <w:t>Giấy chứng nhận kiểm định được cấp miễn theo quy định tại Thông tư </w:t>
      </w:r>
      <w:hyperlink r:id="rId4" w:tgtFrame="_blank" w:tooltip="Thông tư 16/2021/TT-BGTVT" w:history="1">
        <w:r w:rsidRPr="00053A1F">
          <w:rPr>
            <w:rFonts w:ascii="Arial" w:eastAsia="Times New Roman" w:hAnsi="Arial" w:cs="Arial"/>
            <w:i/>
            <w:iCs/>
            <w:color w:val="0E70C3"/>
            <w:sz w:val="20"/>
            <w:szCs w:val="20"/>
          </w:rPr>
          <w:t>16/2021/TT-BGTVT</w:t>
        </w:r>
      </w:hyperlink>
      <w:r w:rsidRPr="00053A1F">
        <w:rPr>
          <w:rFonts w:ascii="Arial" w:eastAsia="Times New Roman" w:hAnsi="Arial" w:cs="Arial"/>
          <w:i/>
          <w:iCs/>
          <w:color w:val="000000"/>
          <w:sz w:val="20"/>
          <w:szCs w:val="20"/>
        </w:rPr>
        <w:t> và các thông tư sửa đổi, bổ sung có liên quan. Giấy chứng nhận này sẽ không còn giá trị nếu phương tiện bị tự ý cải tạo không đúng với thiết kế của nhà sản xuất </w:t>
      </w:r>
      <w:r w:rsidRPr="00053A1F">
        <w:rPr>
          <w:rFonts w:ascii="Arial" w:eastAsia="Times New Roman" w:hAnsi="Arial" w:cs="Arial"/>
          <w:color w:val="000000"/>
          <w:sz w:val="20"/>
          <w:szCs w:val="20"/>
        </w:rPr>
        <w: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4.2. Đăng kiểm viên soát xét và ký xác nhận Phiếu lập hồ sơ phương tiện (đối với xe cơ giới lập hồ sơ phương tiện).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4.3. Lãnh đạo đơn vị đăng kiểm soát xét, ký duyệt Phiếu lập hồ sơ phương tiện (đối với xe cơ giới lập hồ sơ phương tiện), Giấy chứng nhận kiểm định, thông báo hạng mục khiếm khuyết, hư hỏng (đối với xe cơ giới không đạt).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4.4. Nhân viên nghiệp vụ đóng dấu của đơn vị đăng kiểm vào Giấy chứng nhận kiểm định, mặt sau của Tem kiểm định và dán phủ băng keo trong lên trang 2 và 3 của Giấy chứng nhận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 Trả kết quả</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5.1. Nhân viên nghiệp vụ thực hiện: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Thu lệ phí cấp Giấy chứng nhận kiểm định, phí sử dụng đường bộ, ghi sổ theo dõi cấp phát Giấy chứng nhận kiểm định, Tem kiểm định, phô tô hồ sơ phục vụ lưu trữ theo quy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Trả hóa đơn, Biên lai phí sử dụng đường bộ, giấy tờ, Giấy chứng nhận kiểm định, Tem kiểm định sau khi chủ xe ký nhận vào sổ theo dõi cấp phát Giấy chứng nhận, Tem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Đối với trường hợp xe cơ giới kiểm định tại đơn vị đăng kiểm không quản lý hồ sơ phương tiện chỉ có Giấy hẹn cấp giấy đăng ký xe, khi chủ xe xuất trình bản chính giấy tờ về đăng ký xe thì đơn vị đăng kiểm có trách nhiệm gửi bản sao giấy tờ về đăng ký xe về đơn vị đăng kiểm quản lý hồ sơ phương tiện;</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5.2. Nhân viên đơn vị đăng kiểm trực tiếp dán Tem kiểm định cho xe cơ giới và thu hồi Tem kiểm định cũ. Giấy chứng nhận, Tem kiểm định cũ thu hồi sau khi xe cơ giới được cấp Giấy chứng nhận, Tem kiểm định mới, lãnh đạo đơn vị đăng kiểm chịu trách nhiệm việc kiểm soát thu hồi và hủy. Đối với trường hợp xe được miễn kiểm định, Đơn vị đăng kiểm cấp tem kiểm định cho chủ xe và hướng dẫn chủ xe cách thức thực hiện dán tem, vị trí dán tem kiểm định trên xe cơ giới phù hợp với quy định tại khoản 4 Điều 9 của Thông tư này. Chủ phương tiện phải chịu trách nhiệm dán tem kiểm định lên xe cơ giới theo đúng quy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5.3. Đối với xe cơ giới không đạt, đơn vị đăng kiểm trả hóa đơn thu tiền kiểm định và các giấy tờ.</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i/>
          <w:iCs/>
          <w:color w:val="000000"/>
          <w:sz w:val="20"/>
          <w:szCs w:val="20"/>
        </w:rPr>
        <w:t>Ghi chú: </w:t>
      </w:r>
      <w:r w:rsidRPr="00053A1F">
        <w:rPr>
          <w:rFonts w:ascii="Arial" w:eastAsia="Times New Roman" w:hAnsi="Arial" w:cs="Arial"/>
          <w:color w:val="000000"/>
          <w:sz w:val="20"/>
          <w:szCs w:val="20"/>
        </w:rPr>
        <w:t>việc bố trí trình tự thực hiện các nội dung trên tùy thuộc mặt bằng và bố trí của mỗi đơn vị.</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IV</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i/>
          <w:iCs/>
          <w:color w:val="000000"/>
          <w:sz w:val="20"/>
          <w:szCs w:val="20"/>
        </w:rPr>
        <w:t>(Ban hành kèm theo Thông tư số: 2/2023/TT-BGTVT ngày 21 tháng 3 năm 2023 của Bộ trưởng Bộ Giao thông vận tải)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VI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MẪU PHIẾU KIỂM ĐỊNH</w:t>
      </w:r>
    </w:p>
    <w:tbl>
      <w:tblPr>
        <w:tblW w:w="5000" w:type="pct"/>
        <w:tblCellSpacing w:w="0" w:type="dxa"/>
        <w:tblCellMar>
          <w:left w:w="0" w:type="dxa"/>
          <w:right w:w="0" w:type="dxa"/>
        </w:tblCellMar>
        <w:tblLook w:val="04A0" w:firstRow="1" w:lastRow="0" w:firstColumn="1" w:lastColumn="0" w:noHBand="0" w:noVBand="1"/>
      </w:tblPr>
      <w:tblGrid>
        <w:gridCol w:w="2107"/>
        <w:gridCol w:w="2840"/>
        <w:gridCol w:w="642"/>
        <w:gridCol w:w="1375"/>
        <w:gridCol w:w="2108"/>
      </w:tblGrid>
      <w:tr w:rsidR="00053A1F" w:rsidRPr="00053A1F" w:rsidTr="00053A1F">
        <w:trPr>
          <w:tblCellSpacing w:w="0" w:type="dxa"/>
        </w:trPr>
        <w:tc>
          <w:tcPr>
            <w:tcW w:w="1150" w:type="pct"/>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Đơn vị đăng kiểm</w:t>
            </w:r>
          </w:p>
        </w:tc>
        <w:tc>
          <w:tcPr>
            <w:tcW w:w="2650" w:type="pct"/>
            <w:gridSpan w:val="3"/>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PHIẾU KIỂM ĐỊNH</w:t>
            </w:r>
          </w:p>
        </w:tc>
        <w:tc>
          <w:tcPr>
            <w:tcW w:w="1150" w:type="pct"/>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phiếu:</w:t>
            </w:r>
          </w:p>
        </w:tc>
      </w:tr>
      <w:tr w:rsidR="00053A1F" w:rsidRPr="00053A1F" w:rsidTr="00053A1F">
        <w:trPr>
          <w:tblCellSpacing w:w="0" w:type="dxa"/>
        </w:trPr>
        <w:tc>
          <w:tcPr>
            <w:tcW w:w="1150" w:type="pct"/>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w:t>
            </w:r>
          </w:p>
        </w:tc>
        <w:tc>
          <w:tcPr>
            <w:tcW w:w="1550" w:type="pct"/>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Ngày kiểm định   /   /   /</w:t>
            </w:r>
          </w:p>
        </w:tc>
        <w:tc>
          <w:tcPr>
            <w:tcW w:w="1050" w:type="pct"/>
            <w:gridSpan w:val="2"/>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Kiểm định lần:</w:t>
            </w:r>
          </w:p>
        </w:tc>
        <w:tc>
          <w:tcPr>
            <w:tcW w:w="1150" w:type="pct"/>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Biển số đăng ký:</w:t>
            </w:r>
          </w:p>
        </w:tc>
      </w:tr>
      <w:tr w:rsidR="00053A1F" w:rsidRPr="00053A1F" w:rsidTr="00053A1F">
        <w:trPr>
          <w:tblCellSpacing w:w="0" w:type="dxa"/>
        </w:trPr>
        <w:tc>
          <w:tcPr>
            <w:tcW w:w="1150" w:type="pct"/>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noProof/>
                <w:sz w:val="24"/>
                <w:szCs w:val="24"/>
              </w:rPr>
              <w:drawing>
                <wp:inline distT="0" distB="0" distL="0" distR="0">
                  <wp:extent cx="914400" cy="679450"/>
                  <wp:effectExtent l="0" t="0" r="0" b="6350"/>
                  <wp:docPr id="1" name="Picture 1" descr="https://thuvienphapluat.vn/doc2htm/0056021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0217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inline>
              </w:drawing>
            </w:r>
          </w:p>
        </w:tc>
        <w:tc>
          <w:tcPr>
            <w:tcW w:w="1900" w:type="pct"/>
            <w:gridSpan w:val="2"/>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Loại PT:</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Năm, nơi SX:         /</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máy thực tế:</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Chỉ số trên đồng hồ công-tơ-mét (odometer):</w:t>
            </w:r>
          </w:p>
        </w:tc>
        <w:tc>
          <w:tcPr>
            <w:tcW w:w="1900" w:type="pct"/>
            <w:gridSpan w:val="2"/>
            <w:hideMark/>
          </w:tcPr>
          <w:p w:rsidR="00053A1F" w:rsidRPr="00053A1F" w:rsidRDefault="00053A1F" w:rsidP="00053A1F">
            <w:pPr>
              <w:spacing w:before="120" w:after="0" w:line="240" w:lineRule="auto"/>
              <w:jc w:val="right"/>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KDVT: □</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Nhãn hiệu, số loại:</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Số khung thực tế:</w:t>
            </w:r>
          </w:p>
        </w:tc>
      </w:tr>
      <w:tr w:rsidR="00053A1F" w:rsidRPr="00053A1F" w:rsidTr="00053A1F">
        <w:trPr>
          <w:tblCellSpacing w:w="0" w:type="dxa"/>
        </w:trPr>
        <w:tc>
          <w:tcPr>
            <w:tcW w:w="174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36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bl>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lastRenderedPageBreak/>
        <w:t>Thông số kiểm tra bằng thiết bị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2452"/>
        <w:gridCol w:w="755"/>
        <w:gridCol w:w="471"/>
        <w:gridCol w:w="2169"/>
        <w:gridCol w:w="377"/>
        <w:gridCol w:w="471"/>
        <w:gridCol w:w="471"/>
        <w:gridCol w:w="849"/>
        <w:gridCol w:w="282"/>
        <w:gridCol w:w="377"/>
      </w:tblGrid>
      <w:tr w:rsidR="00053A1F" w:rsidRPr="00053A1F" w:rsidTr="00053A1F">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TT</w:t>
            </w:r>
          </w:p>
        </w:tc>
        <w:tc>
          <w:tcPr>
            <w:tcW w:w="130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Tên thông số</w:t>
            </w:r>
          </w:p>
        </w:tc>
        <w:tc>
          <w:tcPr>
            <w:tcW w:w="40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Giá trị</w:t>
            </w:r>
          </w:p>
        </w:tc>
        <w:tc>
          <w:tcPr>
            <w:tcW w:w="2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TT</w:t>
            </w:r>
          </w:p>
        </w:tc>
        <w:tc>
          <w:tcPr>
            <w:tcW w:w="11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Tên thông số</w:t>
            </w:r>
          </w:p>
        </w:tc>
        <w:tc>
          <w:tcPr>
            <w:tcW w:w="20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w:t>
            </w:r>
          </w:p>
        </w:tc>
        <w:tc>
          <w:tcPr>
            <w:tcW w:w="2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w:t>
            </w:r>
          </w:p>
        </w:tc>
        <w:tc>
          <w:tcPr>
            <w:tcW w:w="2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3</w:t>
            </w:r>
          </w:p>
        </w:tc>
        <w:tc>
          <w:tcPr>
            <w:tcW w:w="3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4</w:t>
            </w:r>
          </w:p>
        </w:tc>
        <w:tc>
          <w:tcPr>
            <w:tcW w:w="15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5</w:t>
            </w:r>
          </w:p>
        </w:tc>
        <w:tc>
          <w:tcPr>
            <w:tcW w:w="200" w:type="pc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6</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01</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Nồng độ CO (%)</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17</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trái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02</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Nồng độ HC (ppm)</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18</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phải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03</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Tốc độ động cơ (v/ph) (min/max)</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19</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lệch lực phanh (%)</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04</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khói trung bình (%)</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20</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Khối lượng cầu xe KĐ(kg)</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05</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Sai lệch lớn nhất các lần đo</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cầu (%)</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06</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gia tốc lớn nhất (s)</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cản lăn trái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07</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pha trái (kCd)</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cản lăn phải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08</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pha phải (kCd)</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24</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đỗ trái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09</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cốt trái (kCd)</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25</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đỗ phải (N)</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10</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Cường độ cốt phải (kCd)</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26</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lệch phanh đỗ (%)</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Góc lệch trên, dưới pha/ cốt trái</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27</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đỗ/cầu (%)</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Góc lệch trái, phải pha/ cốt trái</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28</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Khối lượng xe vào KĐ(kg)</w:t>
            </w:r>
          </w:p>
        </w:tc>
        <w:tc>
          <w:tcPr>
            <w:tcW w:w="11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Tên thông số</w:t>
            </w: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7</w:t>
            </w: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8</w:t>
            </w: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13</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Góc lệch trên, dưới pha/ cốt phải</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29</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Tổng lực phanh chính (N)</w:t>
            </w:r>
          </w:p>
        </w:tc>
        <w:tc>
          <w:tcPr>
            <w:tcW w:w="11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trái (N)</w:t>
            </w: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14</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Góc lệch trái, phải pha/ cốt phải</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30</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chính (%)</w:t>
            </w:r>
          </w:p>
        </w:tc>
        <w:tc>
          <w:tcPr>
            <w:tcW w:w="11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Lực phanh phải (N)</w:t>
            </w: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15</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trượt ngang (mm)</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31</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Tổng lực phanh đỗ (N)</w:t>
            </w:r>
          </w:p>
        </w:tc>
        <w:tc>
          <w:tcPr>
            <w:tcW w:w="11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Độ lệch lực phanh (%)</w:t>
            </w: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16</w:t>
            </w:r>
          </w:p>
        </w:tc>
        <w:tc>
          <w:tcPr>
            <w:tcW w:w="1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Còi điện</w:t>
            </w:r>
          </w:p>
        </w:tc>
        <w:tc>
          <w:tcPr>
            <w:tcW w:w="4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32</w:t>
            </w:r>
          </w:p>
        </w:tc>
        <w:tc>
          <w:tcPr>
            <w:tcW w:w="11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Hiệu quả phanh đỗ (%)</w:t>
            </w:r>
          </w:p>
        </w:tc>
        <w:tc>
          <w:tcPr>
            <w:tcW w:w="1150" w:type="pct"/>
            <w:gridSpan w:val="4"/>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Khối lượng/cầu xe KĐ(kG)</w:t>
            </w:r>
          </w:p>
        </w:tc>
        <w:tc>
          <w:tcPr>
            <w:tcW w:w="1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Đánh giá kết quả kiểm tra: </w:t>
      </w:r>
      <w:r w:rsidRPr="00053A1F">
        <w:rPr>
          <w:rFonts w:ascii="Arial" w:eastAsia="Times New Roman" w:hAnsi="Arial" w:cs="Arial"/>
          <w:i/>
          <w:iCs/>
          <w:color w:val="000000"/>
          <w:sz w:val="20"/>
          <w:szCs w:val="20"/>
        </w:rPr>
        <w:t>(ghi rõ công đoạn đạt. Trường hợp không đạt, ghi rõ hạng mục và nguyên nhân không đạt)</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Công đoạn 1: </w:t>
      </w:r>
      <w:r w:rsidRPr="00053A1F">
        <w:rPr>
          <w:rFonts w:ascii="Arial" w:eastAsia="Times New Roman" w:hAnsi="Arial" w:cs="Arial"/>
          <w:b/>
          <w:bCs/>
          <w:i/>
          <w:iCs/>
          <w:color w:val="000000"/>
          <w:sz w:val="20"/>
          <w:szCs w:val="20"/>
        </w:rPr>
        <w:t>(Họ và tên đăng kiểm viên kiểm tra) </w:t>
      </w:r>
      <w:r w:rsidRPr="00053A1F">
        <w:rPr>
          <w:rFonts w:ascii="Arial" w:eastAsia="Times New Roman" w:hAnsi="Arial" w:cs="Arial"/>
          <w:b/>
          <w:bCs/>
          <w:color w:val="000000"/>
          <w:sz w:val="20"/>
          <w:szCs w:val="20"/>
        </w:rPr>
        <w:t>Công đoạn 2: </w:t>
      </w:r>
      <w:r w:rsidRPr="00053A1F">
        <w:rPr>
          <w:rFonts w:ascii="Arial" w:eastAsia="Times New Roman" w:hAnsi="Arial" w:cs="Arial"/>
          <w:b/>
          <w:bCs/>
          <w:i/>
          <w:iCs/>
          <w:color w:val="000000"/>
          <w:sz w:val="20"/>
          <w:szCs w:val="20"/>
        </w:rPr>
        <w:t>(Họ và tên đăng kiểm viên kiểm tra) </w:t>
      </w:r>
      <w:r w:rsidRPr="00053A1F">
        <w:rPr>
          <w:rFonts w:ascii="Arial" w:eastAsia="Times New Roman" w:hAnsi="Arial" w:cs="Arial"/>
          <w:b/>
          <w:bCs/>
          <w:color w:val="000000"/>
          <w:sz w:val="20"/>
          <w:szCs w:val="20"/>
        </w:rPr>
        <w:t>Công đoạn 3: </w:t>
      </w:r>
      <w:r w:rsidRPr="00053A1F">
        <w:rPr>
          <w:rFonts w:ascii="Arial" w:eastAsia="Times New Roman" w:hAnsi="Arial" w:cs="Arial"/>
          <w:b/>
          <w:bCs/>
          <w:i/>
          <w:iCs/>
          <w:color w:val="000000"/>
          <w:sz w:val="20"/>
          <w:szCs w:val="20"/>
        </w:rPr>
        <w:t>(Họ và tên đăng kiểm viên kiểm tra) </w:t>
      </w:r>
      <w:r w:rsidRPr="00053A1F">
        <w:rPr>
          <w:rFonts w:ascii="Arial" w:eastAsia="Times New Roman" w:hAnsi="Arial" w:cs="Arial"/>
          <w:b/>
          <w:bCs/>
          <w:color w:val="000000"/>
          <w:sz w:val="20"/>
          <w:szCs w:val="20"/>
        </w:rPr>
        <w:t>Công đoạn 4: </w:t>
      </w:r>
      <w:r w:rsidRPr="00053A1F">
        <w:rPr>
          <w:rFonts w:ascii="Arial" w:eastAsia="Times New Roman" w:hAnsi="Arial" w:cs="Arial"/>
          <w:b/>
          <w:bCs/>
          <w:i/>
          <w:iCs/>
          <w:color w:val="000000"/>
          <w:sz w:val="20"/>
          <w:szCs w:val="20"/>
        </w:rPr>
        <w:t>(Họ và tên đăng kiểm viên kiểm tra)</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Công đoạn 5: </w:t>
      </w:r>
      <w:r w:rsidRPr="00053A1F">
        <w:rPr>
          <w:rFonts w:ascii="Arial" w:eastAsia="Times New Roman" w:hAnsi="Arial" w:cs="Arial"/>
          <w:b/>
          <w:bCs/>
          <w:i/>
          <w:iCs/>
          <w:color w:val="000000"/>
          <w:sz w:val="20"/>
          <w:szCs w:val="20"/>
        </w:rPr>
        <w:t>(Họ và tên đăng kiểm viên kiểm tra)</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Kết luận: </w:t>
      </w:r>
      <w:r w:rsidRPr="00053A1F">
        <w:rPr>
          <w:rFonts w:ascii="Arial" w:eastAsia="Times New Roman" w:hAnsi="Arial" w:cs="Arial"/>
          <w:color w:val="000000"/>
          <w:sz w:val="20"/>
          <w:szCs w:val="20"/>
        </w:rPr>
        <w:t>Phương tiện …quy định về ATKT và BVMT Chu kỳ KĐ:… tháng. Thời hạn hiệu lực GCN:…/…/…</w:t>
      </w:r>
    </w:p>
    <w:tbl>
      <w:tblPr>
        <w:tblW w:w="5000" w:type="pct"/>
        <w:tblCellSpacing w:w="0" w:type="dxa"/>
        <w:tblCellMar>
          <w:left w:w="0" w:type="dxa"/>
          <w:right w:w="0" w:type="dxa"/>
        </w:tblCellMar>
        <w:tblLook w:val="04A0" w:firstRow="1" w:lastRow="0" w:firstColumn="1" w:lastColumn="0" w:noHBand="0" w:noVBand="1"/>
      </w:tblPr>
      <w:tblGrid>
        <w:gridCol w:w="997"/>
        <w:gridCol w:w="1539"/>
        <w:gridCol w:w="181"/>
        <w:gridCol w:w="1452"/>
        <w:gridCol w:w="1270"/>
        <w:gridCol w:w="726"/>
        <w:gridCol w:w="2901"/>
        <w:gridCol w:w="6"/>
      </w:tblGrid>
      <w:tr w:rsidR="00053A1F" w:rsidRPr="00053A1F" w:rsidTr="00053A1F">
        <w:trPr>
          <w:tblCellSpacing w:w="0" w:type="dxa"/>
        </w:trPr>
        <w:tc>
          <w:tcPr>
            <w:tcW w:w="3000" w:type="pct"/>
            <w:gridSpan w:val="5"/>
            <w:hideMark/>
          </w:tcPr>
          <w:p w:rsidR="00053A1F" w:rsidRPr="00053A1F" w:rsidRDefault="00053A1F" w:rsidP="00053A1F">
            <w:pPr>
              <w:spacing w:after="0" w:line="240" w:lineRule="auto"/>
              <w:rPr>
                <w:rFonts w:ascii="Arial" w:eastAsia="Times New Roman" w:hAnsi="Arial" w:cs="Arial"/>
                <w:color w:val="000000"/>
                <w:sz w:val="18"/>
                <w:szCs w:val="18"/>
              </w:rPr>
            </w:pPr>
          </w:p>
        </w:tc>
        <w:tc>
          <w:tcPr>
            <w:tcW w:w="2000" w:type="pct"/>
            <w:gridSpan w:val="2"/>
            <w:vMerge w:val="restart"/>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Dây chuyền số:</w:t>
            </w:r>
            <w:r w:rsidRPr="00053A1F">
              <w:rPr>
                <w:rFonts w:ascii="Times New Roman" w:eastAsia="Times New Roman" w:hAnsi="Times New Roman" w:cs="Times New Roman"/>
                <w:sz w:val="20"/>
                <w:szCs w:val="20"/>
              </w:rPr>
              <w:br/>
            </w:r>
            <w:r w:rsidRPr="00053A1F">
              <w:rPr>
                <w:rFonts w:ascii="Times New Roman" w:eastAsia="Times New Roman" w:hAnsi="Times New Roman" w:cs="Times New Roman"/>
                <w:b/>
                <w:bCs/>
                <w:sz w:val="20"/>
                <w:szCs w:val="20"/>
              </w:rPr>
              <w:t>Phụ trách dây chuyền</w:t>
            </w:r>
          </w:p>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i/>
                <w:iCs/>
                <w:sz w:val="20"/>
                <w:szCs w:val="20"/>
              </w:rPr>
              <w:t>(Ký, ghi rõ họ tên)</w:t>
            </w:r>
          </w:p>
        </w:tc>
        <w:tc>
          <w:tcPr>
            <w:tcW w:w="6"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r w:rsidR="00053A1F" w:rsidRPr="00053A1F" w:rsidTr="00053A1F">
        <w:trPr>
          <w:trHeight w:val="528"/>
          <w:tblCellSpacing w:w="0" w:type="dxa"/>
        </w:trPr>
        <w:tc>
          <w:tcPr>
            <w:tcW w:w="550" w:type="pct"/>
            <w:vMerge w:val="restart"/>
            <w:tcBorders>
              <w:top w:val="nil"/>
              <w:left w:val="nil"/>
              <w:bottom w:val="nil"/>
              <w:right w:val="single" w:sz="8" w:space="0" w:color="auto"/>
            </w:tcBorders>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85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Ảnh 1</w:t>
            </w:r>
            <w:r w:rsidRPr="00053A1F">
              <w:rPr>
                <w:rFonts w:ascii="Times New Roman" w:eastAsia="Times New Roman" w:hAnsi="Times New Roman" w:cs="Times New Roman"/>
                <w:sz w:val="20"/>
                <w:szCs w:val="20"/>
              </w:rPr>
              <w:br/>
              <w:t>(Tổng thể)</w:t>
            </w:r>
          </w:p>
        </w:tc>
        <w:tc>
          <w:tcPr>
            <w:tcW w:w="100" w:type="pct"/>
            <w:vMerge w:val="restart"/>
            <w:tcBorders>
              <w:top w:val="nil"/>
              <w:left w:val="nil"/>
              <w:bottom w:val="nil"/>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80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Ảnh 2</w:t>
            </w:r>
            <w:r w:rsidRPr="00053A1F">
              <w:rPr>
                <w:rFonts w:ascii="Times New Roman" w:eastAsia="Times New Roman" w:hAnsi="Times New Roman" w:cs="Times New Roman"/>
                <w:sz w:val="20"/>
                <w:szCs w:val="20"/>
              </w:rPr>
              <w:br/>
              <w:t>(Biển số)</w:t>
            </w:r>
          </w:p>
        </w:tc>
        <w:tc>
          <w:tcPr>
            <w:tcW w:w="600" w:type="pct"/>
            <w:vMerge w:val="restart"/>
            <w:tcBorders>
              <w:top w:val="nil"/>
              <w:left w:val="nil"/>
              <w:bottom w:val="nil"/>
              <w:right w:val="nil"/>
            </w:tcBorders>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r>
      <w:tr w:rsidR="00053A1F" w:rsidRPr="00053A1F" w:rsidTr="00053A1F">
        <w:trPr>
          <w:trHeight w:val="770"/>
          <w:tblCellSpacing w:w="0" w:type="dxa"/>
        </w:trPr>
        <w:tc>
          <w:tcPr>
            <w:tcW w:w="0" w:type="auto"/>
            <w:vMerge/>
            <w:tcBorders>
              <w:top w:val="nil"/>
              <w:left w:val="nil"/>
              <w:bottom w:val="nil"/>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400" w:type="pct"/>
            <w:hideMark/>
          </w:tcPr>
          <w:p w:rsidR="00053A1F" w:rsidRPr="00053A1F" w:rsidRDefault="00053A1F" w:rsidP="00053A1F">
            <w:pPr>
              <w:spacing w:after="0" w:line="240" w:lineRule="auto"/>
              <w:rPr>
                <w:rFonts w:ascii="Times New Roman" w:eastAsia="Times New Roman" w:hAnsi="Times New Roman" w:cs="Times New Roman"/>
                <w:sz w:val="20"/>
                <w:szCs w:val="20"/>
              </w:rPr>
            </w:pPr>
          </w:p>
        </w:tc>
        <w:tc>
          <w:tcPr>
            <w:tcW w:w="1550" w:type="pct"/>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in PKĐ:…</w:t>
            </w:r>
          </w:p>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Mã kiểm tra:</w:t>
            </w:r>
          </w:p>
        </w:tc>
        <w:tc>
          <w:tcPr>
            <w:tcW w:w="6" w:type="dxa"/>
            <w:tcBorders>
              <w:top w:val="nil"/>
              <w:left w:val="nil"/>
              <w:bottom w:val="nil"/>
              <w:right w:val="nil"/>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Ghi chú:</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 Ảnh chụp tương ứng với lần kiểm định.</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V</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i/>
          <w:iCs/>
          <w:color w:val="000000"/>
          <w:sz w:val="20"/>
          <w:szCs w:val="20"/>
        </w:rPr>
        <w:t>(Ban hành kèm theo Thông tư số 2/2023/TT-BGTVT ngày 21 tháng 3 năm 2023</w:t>
      </w:r>
      <w:r w:rsidRPr="00053A1F">
        <w:rPr>
          <w:rFonts w:ascii="Arial" w:eastAsia="Times New Roman" w:hAnsi="Arial" w:cs="Arial"/>
          <w:color w:val="000000"/>
          <w:sz w:val="20"/>
          <w:szCs w:val="20"/>
        </w:rPr>
        <w:t> </w:t>
      </w:r>
      <w:r w:rsidRPr="00053A1F">
        <w:rPr>
          <w:rFonts w:ascii="Arial" w:eastAsia="Times New Roman" w:hAnsi="Arial" w:cs="Arial"/>
          <w:i/>
          <w:iCs/>
          <w:color w:val="000000"/>
          <w:sz w:val="20"/>
          <w:szCs w:val="20"/>
        </w:rPr>
        <w:t>của Bộ trưởng Bộ Giao thông vận tải)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t>PHỤ LỤC XI</w:t>
      </w:r>
    </w:p>
    <w:p w:rsidR="00053A1F" w:rsidRPr="00053A1F" w:rsidRDefault="00053A1F" w:rsidP="00053A1F">
      <w:pPr>
        <w:shd w:val="clear" w:color="auto" w:fill="FFFFFF"/>
        <w:spacing w:before="120" w:after="0" w:line="240" w:lineRule="auto"/>
        <w:jc w:val="center"/>
        <w:rPr>
          <w:rFonts w:ascii="Arial" w:eastAsia="Times New Roman" w:hAnsi="Arial" w:cs="Arial"/>
          <w:color w:val="000000"/>
          <w:sz w:val="18"/>
          <w:szCs w:val="18"/>
        </w:rPr>
      </w:pPr>
      <w:r w:rsidRPr="00053A1F">
        <w:rPr>
          <w:rFonts w:ascii="Arial" w:eastAsia="Times New Roman" w:hAnsi="Arial" w:cs="Arial"/>
          <w:b/>
          <w:bCs/>
          <w:color w:val="000000"/>
          <w:sz w:val="20"/>
          <w:szCs w:val="20"/>
        </w:rPr>
        <w:lastRenderedPageBreak/>
        <w:t>Chu kỳ kiểm định</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1. Nguyên tắc xác định chu kỳ kiểm định của xe cơ giới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a) Nguyên tắc chung</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Chu kỳ đầu quy định tại mục 2 của Phụ lục này được áp dụng đối với các đối tượng sau đây: Xe cơ giới thuộc đối tượng miễn kiểm định nêu tại khoản 3 Điều 5 Thông tư này; xe cơ giới chưa qua sử dụng có năm sản xuất đến năm nộp hồ sơ đề nghị cấp Giấy chứng nhận kiểm định lần đầu dưới 02 năm (năm sản xuất cộng 01 năm). Thời gian tính từ năm sản xuất đến năm nộp hồ sơ đề nghị cấp giấy chứng nhận kiểm định được xác định theo hướng dẫn nêu tại điểm e mục 1 của Phụ lục này.</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Chu kỳ định kỳ quy định tại mục 2 của Phụ lục này áp dụng đối với các đối tượng sau: Các loại xe cơ giới kiểm định lần đầu không thuộc đối tượng được áp dụng theo chu kỳ đầu đã nêu ở trên; Xe cơ giới kiểm định ở các lần tiếp theo.</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b) Xe cơ giới có cải tạo là xe cơ giới thực hiện cải tạo chuyển đổi công năng hoặc thay đổi một trong các hệ thống: lái, phanh (trừ trường hợp lắp thêm bàn đạp phanh phụ).</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c) Xe cơ giới kiểm định cấp Giấy chứng nhận kiểm định có thời hạn 15 ngày không được tính là chu kỳ đầu.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d) Xe cơ giới kiểm định lần tiếp theo có thời hạn kiểm định tính theo chu kỳ định kỳ nhỏ hơn thời hạn kiểm định của chu kỳ kiểm định lần gần nhất trước đó thì thời hạn kiểm định cấp lần tiếp theo được cấp bằng với thời hạn kiểm định của chu kỳ kiểm định lần gần nhất trước đó tương ứng với “Loại phương tiện” trong Bảng chu kỳ kiểm định nhưng tính từ ngày kiểm định cấp chu kiểm định lần gần nhất trước đó.</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Ví dụ: xe ô tô đến 09 chỗ không kinh doanh vận tải kiểm định và cấp chu kỳ đầu ngày 12/06/2023 được cấp Giấy chứng nhận kiểm định với chu kỳ là 36 tháng, hạn kiểm định đến ngày 11/06/2026; đến ngày 17/06/2023 xe đến kiểm định lại để cấp Giấy chứng nhận kiểm định tương ứng với xe kinh doanh vận tải thì thời hạn kiểm định được cấp như sau:</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Chu kỳ kiểm định lần đầu của xe đến 09 chỗ có kinh doanh vận tải là 24 tháng được tính từ ngày kiểm định và cấp chu kỳ đầu là ngày 12/06/2023, do đó thời hạn kiểm định được cấp cho xe là:11/06/2025.</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color w:val="000000"/>
          <w:sz w:val="20"/>
          <w:szCs w:val="20"/>
        </w:rPr>
        <w:t>e) Thời gian sản xuất của xe cơ giới làm căn cứ để cấp chu kỳ kiểm định quy định được tính theo năm (như cách tính niên hạn sử dụng của xe cơ giới).</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Ví dụ: xe cơ giới có năm sản xuất được được xác định trong năm 2023 thì:</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 Đến hết 31/12/2025 được tính là đã sản xuất đến (trong thời gian) 2 năm</w:t>
      </w:r>
      <w:r w:rsidRPr="00053A1F">
        <w:rPr>
          <w:rFonts w:ascii="Arial" w:eastAsia="Times New Roman" w:hAnsi="Arial" w:cs="Arial"/>
          <w:color w:val="000000"/>
          <w:sz w:val="20"/>
          <w:szCs w:val="20"/>
        </w:rPr>
        <w:t> </w:t>
      </w:r>
      <w:r w:rsidRPr="00053A1F">
        <w:rPr>
          <w:rFonts w:ascii="Arial" w:eastAsia="Times New Roman" w:hAnsi="Arial" w:cs="Arial"/>
          <w:i/>
          <w:iCs/>
          <w:color w:val="000000"/>
          <w:sz w:val="20"/>
          <w:szCs w:val="20"/>
        </w:rPr>
        <w:t>(2025 - 2023 = 02 năm).</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i/>
          <w:iCs/>
          <w:color w:val="000000"/>
          <w:sz w:val="20"/>
          <w:szCs w:val="20"/>
        </w:rPr>
        <w:t>- Từ 01/01/2026 được tính là đã sản xuất trên 2 năm (2026 - 2023 = 03 năm).</w:t>
      </w:r>
    </w:p>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color w:val="000000"/>
          <w:sz w:val="20"/>
          <w:szCs w:val="20"/>
        </w:rPr>
        <w:t>2. Bảng chu kỳ kiểm định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5974"/>
        <w:gridCol w:w="1177"/>
        <w:gridCol w:w="1267"/>
      </w:tblGrid>
      <w:tr w:rsidR="00053A1F" w:rsidRPr="00053A1F" w:rsidTr="00053A1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TT</w:t>
            </w:r>
          </w:p>
        </w:tc>
        <w:tc>
          <w:tcPr>
            <w:tcW w:w="3300" w:type="pct"/>
            <w:vMerge w:val="restart"/>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Loại phương tiện</w:t>
            </w:r>
          </w:p>
        </w:tc>
        <w:tc>
          <w:tcPr>
            <w:tcW w:w="1250" w:type="pct"/>
            <w:gridSpan w:val="2"/>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Chu kỳ (tháng)</w:t>
            </w:r>
          </w:p>
        </w:tc>
      </w:tr>
      <w:tr w:rsidR="00053A1F" w:rsidRPr="00053A1F" w:rsidTr="00053A1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Chu</w:t>
            </w:r>
            <w:r w:rsidRPr="00053A1F">
              <w:rPr>
                <w:rFonts w:ascii="Times New Roman" w:eastAsia="Times New Roman" w:hAnsi="Times New Roman" w:cs="Times New Roman"/>
                <w:sz w:val="20"/>
                <w:szCs w:val="20"/>
              </w:rPr>
              <w:t> </w:t>
            </w:r>
            <w:r w:rsidRPr="00053A1F">
              <w:rPr>
                <w:rFonts w:ascii="Times New Roman" w:eastAsia="Times New Roman" w:hAnsi="Times New Roman" w:cs="Times New Roman"/>
                <w:b/>
                <w:bCs/>
                <w:sz w:val="20"/>
                <w:szCs w:val="20"/>
              </w:rPr>
              <w:t>kỳ đầu</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Chu kỳ định kỳ</w:t>
            </w:r>
          </w:p>
        </w:tc>
      </w:tr>
      <w:tr w:rsidR="00053A1F" w:rsidRPr="00053A1F" w:rsidTr="00053A1F">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 Ô tô chở người các loại đến 09 chỗ không kinh doanh vận tải</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1.1</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đến 07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36</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24</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1.2</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trên 07 năm đến 20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1.3</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trên 20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 Ô tô chở người các loại đến 09 chỗ có kinh doanh vận tải</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2.1</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đến 05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24</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2.2</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trên 05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2.3</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Có cải tạo</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3. Ô tô chở người các loại trên 09 chỗ</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3.1</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đến 05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24</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3.2</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Thời gian sản xuất trên 05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3.3</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Có cải tạo</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lastRenderedPageBreak/>
              <w:t>4. Ô tô tải các loại, ô tô chuyên dùng, ô tô đầu kéo, rơ moóc, sơmi rơ moóc</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4.1</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Ô tô tải các loại, ô tô chuyên dùng, ô tô đầu kéo có thời gian sản xuất đến 07 năm; rơ moóc, sơmi rơ moóc có thời gian sản xuất đến 12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24</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4.2</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Ô tô tải các loại, ô tô chuyên dùng, ô tô đầu kéo có thời gian sản xuất trên 07 năm; rơ moóc, sơmi rơ moóc có thời gian sản xuất trên 12 năm</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4.3</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sz w:val="20"/>
                <w:szCs w:val="20"/>
              </w:rPr>
              <w:t>Có cải tạo</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12</w:t>
            </w: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06</w:t>
            </w:r>
          </w:p>
        </w:tc>
      </w:tr>
      <w:tr w:rsidR="00053A1F" w:rsidRPr="00053A1F" w:rsidTr="00053A1F">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5</w:t>
            </w:r>
          </w:p>
        </w:tc>
        <w:tc>
          <w:tcPr>
            <w:tcW w:w="330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Ô tô chở người các loại trên 09 chỗ đã sản xuất từ 15 năm trở lên (kể cả ô tô chở người trên 09 chỗ đã cải tạo thành ô tô chở người đến 09 chỗ).</w:t>
            </w:r>
          </w:p>
        </w:tc>
        <w:tc>
          <w:tcPr>
            <w:tcW w:w="650" w:type="pct"/>
            <w:tcBorders>
              <w:top w:val="nil"/>
              <w:left w:val="nil"/>
              <w:bottom w:val="single" w:sz="8" w:space="0" w:color="auto"/>
              <w:right w:val="single" w:sz="8" w:space="0" w:color="auto"/>
            </w:tcBorders>
            <w:vAlign w:val="center"/>
            <w:hideMark/>
          </w:tcPr>
          <w:p w:rsidR="00053A1F" w:rsidRPr="00053A1F" w:rsidRDefault="00053A1F" w:rsidP="00053A1F">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053A1F" w:rsidRPr="00053A1F" w:rsidRDefault="00053A1F" w:rsidP="00053A1F">
            <w:pPr>
              <w:spacing w:before="120" w:after="0" w:line="240" w:lineRule="auto"/>
              <w:jc w:val="center"/>
              <w:rPr>
                <w:rFonts w:ascii="Times New Roman" w:eastAsia="Times New Roman" w:hAnsi="Times New Roman" w:cs="Times New Roman"/>
                <w:sz w:val="24"/>
                <w:szCs w:val="24"/>
              </w:rPr>
            </w:pPr>
            <w:r w:rsidRPr="00053A1F">
              <w:rPr>
                <w:rFonts w:ascii="Times New Roman" w:eastAsia="Times New Roman" w:hAnsi="Times New Roman" w:cs="Times New Roman"/>
                <w:b/>
                <w:bCs/>
                <w:sz w:val="20"/>
                <w:szCs w:val="20"/>
              </w:rPr>
              <w:t>03</w:t>
            </w:r>
          </w:p>
        </w:tc>
      </w:tr>
    </w:tbl>
    <w:p w:rsidR="00053A1F" w:rsidRPr="00053A1F" w:rsidRDefault="00053A1F" w:rsidP="00053A1F">
      <w:pPr>
        <w:shd w:val="clear" w:color="auto" w:fill="FFFFFF"/>
        <w:spacing w:before="120" w:after="0" w:line="240" w:lineRule="auto"/>
        <w:rPr>
          <w:rFonts w:ascii="Arial" w:eastAsia="Times New Roman" w:hAnsi="Arial" w:cs="Arial"/>
          <w:color w:val="000000"/>
          <w:sz w:val="18"/>
          <w:szCs w:val="18"/>
        </w:rPr>
      </w:pPr>
      <w:r w:rsidRPr="00053A1F">
        <w:rPr>
          <w:rFonts w:ascii="Arial" w:eastAsia="Times New Roman" w:hAnsi="Arial" w:cs="Arial"/>
          <w:b/>
          <w:bCs/>
          <w:i/>
          <w:iCs/>
          <w:color w:val="000000"/>
          <w:sz w:val="20"/>
          <w:szCs w:val="20"/>
        </w:rPr>
        <w:t>Ghi chú</w:t>
      </w:r>
      <w:r w:rsidRPr="00053A1F">
        <w:rPr>
          <w:rFonts w:ascii="Arial" w:eastAsia="Times New Roman" w:hAnsi="Arial" w:cs="Arial"/>
          <w:i/>
          <w:iCs/>
          <w:color w:val="000000"/>
          <w:sz w:val="20"/>
          <w:szCs w:val="20"/>
        </w:rPr>
        <w:t>: số chỗ trên ô tô chở người bao gồm cả người lái.</w:t>
      </w:r>
    </w:p>
    <w:p w:rsidR="007E1E73" w:rsidRDefault="007E1E73"/>
    <w:sectPr w:rsidR="007E1E73" w:rsidSect="002E287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1F"/>
    <w:rsid w:val="00053A1F"/>
    <w:rsid w:val="000E2986"/>
    <w:rsid w:val="001F21D8"/>
    <w:rsid w:val="002A03E6"/>
    <w:rsid w:val="002D1EF2"/>
    <w:rsid w:val="002E287B"/>
    <w:rsid w:val="003044B6"/>
    <w:rsid w:val="00414A9F"/>
    <w:rsid w:val="004C4979"/>
    <w:rsid w:val="00725123"/>
    <w:rsid w:val="00761216"/>
    <w:rsid w:val="007E1E73"/>
    <w:rsid w:val="0082729E"/>
    <w:rsid w:val="009F7CBC"/>
    <w:rsid w:val="00A46603"/>
    <w:rsid w:val="00BF1AE4"/>
    <w:rsid w:val="00C34588"/>
    <w:rsid w:val="00E3268F"/>
    <w:rsid w:val="00E607C2"/>
    <w:rsid w:val="00F0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A30E1-2886-45B2-8E08-EAB2F62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A1F"/>
    <w:rPr>
      <w:color w:val="0000FF"/>
      <w:u w:val="single"/>
    </w:rPr>
  </w:style>
  <w:style w:type="character" w:styleId="FollowedHyperlink">
    <w:name w:val="FollowedHyperlink"/>
    <w:basedOn w:val="DefaultParagraphFont"/>
    <w:uiPriority w:val="99"/>
    <w:semiHidden/>
    <w:unhideWhenUsed/>
    <w:rsid w:val="00053A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uvienphapluat.vn/van-ban/giao-thong-van-tai/thong-tu-16-2021-tt-bgtvt-bao-ve-moi-truong-phuong-tien-giao-thong-co-gioi-duong-bo-4846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13820</Words>
  <Characters>78774</Characters>
  <Application>Microsoft Office Word</Application>
  <DocSecurity>0</DocSecurity>
  <Lines>656</Lines>
  <Paragraphs>184</Paragraphs>
  <ScaleCrop>false</ScaleCrop>
  <Company/>
  <LinksUpToDate>false</LinksUpToDate>
  <CharactersWithSpaces>92410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2023-03-22T07:05:00Z</dcterms:created>
  <dcterms:modified xsi:type="dcterms:W3CDTF">2023-03-22T07:09:00Z</dcterms:modified>
</cp:coreProperties>
</file>