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FE" w:rsidRPr="00143F31" w:rsidRDefault="0086489C" w:rsidP="00143F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F31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86489C" w:rsidRPr="00143F31" w:rsidRDefault="0086489C" w:rsidP="00143F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43F31">
        <w:rPr>
          <w:rFonts w:ascii="Times New Roman" w:hAnsi="Times New Roman" w:cs="Times New Roman"/>
          <w:b/>
          <w:sz w:val="24"/>
          <w:szCs w:val="24"/>
          <w:u w:val="single"/>
        </w:rPr>
        <w:t>Độc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  <w:u w:val="single"/>
        </w:rPr>
        <w:t>lập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  <w:u w:val="single"/>
        </w:rPr>
        <w:t>Tự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–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  <w:u w:val="single"/>
        </w:rPr>
        <w:t>Hạnh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  <w:u w:val="single"/>
        </w:rPr>
        <w:t>phúc</w:t>
      </w:r>
      <w:proofErr w:type="spellEnd"/>
    </w:p>
    <w:p w:rsidR="00423EDE" w:rsidRDefault="0086489C" w:rsidP="00423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F31">
        <w:rPr>
          <w:rFonts w:ascii="Times New Roman" w:hAnsi="Times New Roman" w:cs="Times New Roman"/>
          <w:b/>
          <w:sz w:val="24"/>
          <w:szCs w:val="24"/>
        </w:rPr>
        <w:t>THỎA THUẬN BỒI THƯỜNG THIỆT HẠI</w:t>
      </w:r>
    </w:p>
    <w:p w:rsidR="0086489C" w:rsidRPr="00143F31" w:rsidRDefault="0086489C" w:rsidP="00423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F31">
        <w:rPr>
          <w:rFonts w:ascii="Times New Roman" w:hAnsi="Times New Roman" w:cs="Times New Roman"/>
          <w:b/>
          <w:sz w:val="24"/>
          <w:szCs w:val="24"/>
        </w:rPr>
        <w:t>DO TAI NẠN GIAO THÔNG GÂY RA</w:t>
      </w:r>
    </w:p>
    <w:p w:rsidR="0086489C" w:rsidRDefault="0086489C" w:rsidP="00143F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Hôm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nay,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 </w:t>
      </w:r>
      <w:proofErr w:type="spellStart"/>
      <w:r w:rsidR="00423E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31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FF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2314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314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FF2314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="00FF2314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314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="00FF2314">
        <w:rPr>
          <w:rFonts w:ascii="Times New Roman" w:hAnsi="Times New Roman" w:cs="Times New Roman"/>
          <w:sz w:val="24"/>
          <w:szCs w:val="24"/>
        </w:rPr>
        <w:t xml:space="preserve"> …. </w:t>
      </w:r>
    </w:p>
    <w:p w:rsidR="0086489C" w:rsidRDefault="0086489C" w:rsidP="00143F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gồm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6489C" w:rsidRPr="00143F31" w:rsidRDefault="0086489C" w:rsidP="00143F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F31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bồi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thường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86489C" w:rsidRDefault="0086489C" w:rsidP="00143F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bà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6489C" w:rsidRDefault="0086489C" w:rsidP="00143F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6489C" w:rsidRDefault="0086489C" w:rsidP="00143F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</w:t>
      </w:r>
    </w:p>
    <w:p w:rsidR="0086489C" w:rsidRPr="00143F31" w:rsidRDefault="0086489C" w:rsidP="00143F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F31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bồi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thường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86489C" w:rsidRDefault="0086489C" w:rsidP="00143F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bà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6489C" w:rsidRDefault="0086489C" w:rsidP="00143F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6489C" w:rsidRDefault="0086489C" w:rsidP="00143F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</w:t>
      </w:r>
    </w:p>
    <w:p w:rsidR="0086489C" w:rsidRPr="00143F31" w:rsidRDefault="0086489C" w:rsidP="00143F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khi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bàn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bạc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bồi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thường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bồi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thường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đây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gọi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hai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thống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nhất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những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dung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bao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gồm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>:</w:t>
      </w:r>
    </w:p>
    <w:p w:rsidR="0086489C" w:rsidRPr="00143F31" w:rsidRDefault="0086489C" w:rsidP="00143F3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1: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Thống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nhất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chung</w:t>
      </w:r>
      <w:proofErr w:type="spellEnd"/>
    </w:p>
    <w:p w:rsidR="0086489C" w:rsidRDefault="00FF2314" w:rsidP="00143F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>
        <w:rPr>
          <w:rFonts w:ascii="Times New Roman" w:hAnsi="Times New Roman" w:cs="Times New Roman"/>
          <w:sz w:val="24"/>
          <w:szCs w:val="24"/>
        </w:rPr>
        <w:t>nạn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đắp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muốn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489C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86489C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chia </w:t>
      </w:r>
      <w:proofErr w:type="spellStart"/>
      <w:r>
        <w:rPr>
          <w:rFonts w:ascii="Times New Roman" w:hAnsi="Times New Roman" w:cs="Times New Roman"/>
          <w:sz w:val="24"/>
          <w:szCs w:val="24"/>
        </w:rPr>
        <w:t>buồn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="0086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89C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86489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lỗi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chia </w:t>
      </w:r>
      <w:proofErr w:type="spellStart"/>
      <w:r>
        <w:rPr>
          <w:rFonts w:ascii="Times New Roman" w:hAnsi="Times New Roman" w:cs="Times New Roman"/>
          <w:sz w:val="24"/>
          <w:szCs w:val="24"/>
        </w:rPr>
        <w:t>buồn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89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6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86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89C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="0086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89C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86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89C">
        <w:rPr>
          <w:rFonts w:ascii="Times New Roman" w:hAnsi="Times New Roman" w:cs="Times New Roman"/>
          <w:sz w:val="24"/>
          <w:szCs w:val="24"/>
        </w:rPr>
        <w:t>tổn</w:t>
      </w:r>
      <w:proofErr w:type="spellEnd"/>
      <w:r w:rsidR="0086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89C">
        <w:rPr>
          <w:rFonts w:ascii="Times New Roman" w:hAnsi="Times New Roman" w:cs="Times New Roman"/>
          <w:sz w:val="24"/>
          <w:szCs w:val="24"/>
        </w:rPr>
        <w:t>thất</w:t>
      </w:r>
      <w:proofErr w:type="spellEnd"/>
      <w:r w:rsidR="0086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89C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86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89C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86489C">
        <w:rPr>
          <w:rFonts w:ascii="Times New Roman" w:hAnsi="Times New Roman" w:cs="Times New Roman"/>
          <w:sz w:val="24"/>
          <w:szCs w:val="24"/>
        </w:rPr>
        <w:t xml:space="preserve"> B.</w:t>
      </w:r>
    </w:p>
    <w:p w:rsidR="0086489C" w:rsidRPr="00143F31" w:rsidRDefault="0086489C" w:rsidP="00143F3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2: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Mức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bồi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thường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thiệt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hại</w:t>
      </w:r>
      <w:proofErr w:type="spellEnd"/>
    </w:p>
    <w:p w:rsidR="0086489C" w:rsidRDefault="0086489C" w:rsidP="00143F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B chi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tổn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thất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chia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sẻ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nỗi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đau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3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143F31">
        <w:rPr>
          <w:rFonts w:ascii="Times New Roman" w:hAnsi="Times New Roman" w:cs="Times New Roman"/>
          <w:sz w:val="24"/>
          <w:szCs w:val="24"/>
        </w:rPr>
        <w:t xml:space="preserve"> A.</w:t>
      </w:r>
    </w:p>
    <w:p w:rsidR="00143F31" w:rsidRPr="00143F31" w:rsidRDefault="00143F31" w:rsidP="00143F3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3: Cam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kết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hai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</w:p>
    <w:p w:rsidR="00FF2314" w:rsidRDefault="00143F31" w:rsidP="00143F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31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B cam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F31" w:rsidRPr="00FF2314" w:rsidRDefault="00143F31" w:rsidP="00143F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31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A cam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tổn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thất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……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thắc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mắc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220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="006A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220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6A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nhẹ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nạn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thụ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1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F2314">
        <w:rPr>
          <w:rFonts w:ascii="Times New Roman" w:hAnsi="Times New Roman" w:cs="Times New Roman"/>
          <w:sz w:val="24"/>
          <w:szCs w:val="24"/>
        </w:rPr>
        <w:t>.</w:t>
      </w:r>
    </w:p>
    <w:p w:rsidR="00143F31" w:rsidRPr="00143F31" w:rsidRDefault="00143F31" w:rsidP="00143F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diện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143F31">
        <w:rPr>
          <w:rFonts w:ascii="Times New Roman" w:hAnsi="Times New Roman" w:cs="Times New Roman"/>
          <w:b/>
          <w:sz w:val="24"/>
          <w:szCs w:val="24"/>
        </w:rPr>
        <w:tab/>
      </w:r>
      <w:r w:rsidRPr="00143F31">
        <w:rPr>
          <w:rFonts w:ascii="Times New Roman" w:hAnsi="Times New Roman" w:cs="Times New Roman"/>
          <w:b/>
          <w:sz w:val="24"/>
          <w:szCs w:val="24"/>
        </w:rPr>
        <w:tab/>
      </w:r>
      <w:r w:rsidRPr="00143F3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diện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F31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143F31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143F31" w:rsidRDefault="00143F31" w:rsidP="00143F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89C" w:rsidRDefault="00423EDE" w:rsidP="00423EDE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……………….</w:t>
      </w:r>
    </w:p>
    <w:p w:rsidR="0086489C" w:rsidRPr="0086489C" w:rsidRDefault="0086489C" w:rsidP="00143F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489C" w:rsidRPr="0086489C" w:rsidSect="00C01433">
      <w:pgSz w:w="11909" w:h="16834" w:code="9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6797"/>
    <w:multiLevelType w:val="hybridMultilevel"/>
    <w:tmpl w:val="8C9E227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9C"/>
    <w:rsid w:val="0005505F"/>
    <w:rsid w:val="000A2C58"/>
    <w:rsid w:val="000D7982"/>
    <w:rsid w:val="000E7297"/>
    <w:rsid w:val="00143F31"/>
    <w:rsid w:val="00170662"/>
    <w:rsid w:val="001A6F4C"/>
    <w:rsid w:val="00281C03"/>
    <w:rsid w:val="00392FFD"/>
    <w:rsid w:val="003A7E3D"/>
    <w:rsid w:val="003B0F34"/>
    <w:rsid w:val="00423EDE"/>
    <w:rsid w:val="0057617B"/>
    <w:rsid w:val="00685EFE"/>
    <w:rsid w:val="006A0220"/>
    <w:rsid w:val="008466CB"/>
    <w:rsid w:val="0086489C"/>
    <w:rsid w:val="00872ACA"/>
    <w:rsid w:val="00A7243C"/>
    <w:rsid w:val="00B77EEB"/>
    <w:rsid w:val="00B80ACC"/>
    <w:rsid w:val="00BC2C41"/>
    <w:rsid w:val="00C01433"/>
    <w:rsid w:val="00C23028"/>
    <w:rsid w:val="00C662C1"/>
    <w:rsid w:val="00CC6509"/>
    <w:rsid w:val="00CE4CDA"/>
    <w:rsid w:val="00D224C1"/>
    <w:rsid w:val="00DE4E38"/>
    <w:rsid w:val="00ED1F50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CE9D0E"/>
  <w15:chartTrackingRefBased/>
  <w15:docId w15:val="{1A0A6AB6-C70B-451F-A40C-D187A3DA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2019-02-22T08:32:00Z</dcterms:created>
  <dcterms:modified xsi:type="dcterms:W3CDTF">2019-06-25T04:18:00Z</dcterms:modified>
</cp:coreProperties>
</file>